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5618" w:rsidRPr="005D5618" w:rsidRDefault="005D5618" w:rsidP="005D5618">
      <w:pPr>
        <w:ind w:firstLine="708"/>
        <w:jc w:val="center"/>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b/>
          <w:bCs/>
          <w:color w:val="000000"/>
          <w:lang w:eastAsia="ru-RU"/>
        </w:rPr>
        <w:t>Алфавит. История Письма.</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Звуковой язык - важнейшее средство человеческого общения, вторым таким средством является письмо. Письмо возникло значи</w:t>
      </w:r>
      <w:r w:rsidRPr="005D5618">
        <w:rPr>
          <w:rFonts w:ascii="Times New Roman" w:eastAsia="Times New Roman" w:hAnsi="Times New Roman" w:cs="Times New Roman"/>
          <w:color w:val="000000"/>
          <w:lang w:eastAsia="ru-RU"/>
        </w:rPr>
        <w:softHyphen/>
        <w:t>тельно позже языка. Появление его было вызвано потребностью со</w:t>
      </w:r>
      <w:r w:rsidRPr="005D5618">
        <w:rPr>
          <w:rFonts w:ascii="Times New Roman" w:eastAsia="Times New Roman" w:hAnsi="Times New Roman" w:cs="Times New Roman"/>
          <w:color w:val="000000"/>
          <w:lang w:eastAsia="ru-RU"/>
        </w:rPr>
        <w:softHyphen/>
        <w:t>хранения информации во времени и передачи ее в пространстве. Первоначально для передачи информации на расстояние использо</w:t>
      </w:r>
      <w:r w:rsidRPr="005D5618">
        <w:rPr>
          <w:rFonts w:ascii="Times New Roman" w:eastAsia="Times New Roman" w:hAnsi="Times New Roman" w:cs="Times New Roman"/>
          <w:color w:val="000000"/>
          <w:lang w:eastAsia="ru-RU"/>
        </w:rPr>
        <w:softHyphen/>
        <w:t>вались различные предметы, которым придавалось условное значе</w:t>
      </w:r>
      <w:r w:rsidRPr="005D5618">
        <w:rPr>
          <w:rFonts w:ascii="Times New Roman" w:eastAsia="Times New Roman" w:hAnsi="Times New Roman" w:cs="Times New Roman"/>
          <w:color w:val="000000"/>
          <w:lang w:eastAsia="ru-RU"/>
        </w:rPr>
        <w:softHyphen/>
        <w:t>ние (засохшая ветка, например, сообщала о смерти вождя, стрела - о приглашении на охоту или объявлении войны). Примером такого «символического письма» может служить послание скифов персид</w:t>
      </w:r>
      <w:r w:rsidRPr="005D5618">
        <w:rPr>
          <w:rFonts w:ascii="Times New Roman" w:eastAsia="Times New Roman" w:hAnsi="Times New Roman" w:cs="Times New Roman"/>
          <w:color w:val="000000"/>
          <w:lang w:eastAsia="ru-RU"/>
        </w:rPr>
        <w:softHyphen/>
        <w:t>скому царю Дарию, предпринявшему в 514 г. до н.э. против них поход. Это послание состояло из птицы, лягушки, мыши и пяти стрел. Смысл этого «письма» персидские жрецы расценили как угрозу: «Если вы, персы, не научитесь прыгать по болотам, как лягушки, прятаться в норы, как мыши, и летать, как птицы, то вы будете осыпаны нашими стрелами, как только вступите на нашу землю». Позднее произошел своеобразный отбор предметов, ис</w:t>
      </w:r>
      <w:r w:rsidRPr="005D5618">
        <w:rPr>
          <w:rFonts w:ascii="Times New Roman" w:eastAsia="Times New Roman" w:hAnsi="Times New Roman" w:cs="Times New Roman"/>
          <w:color w:val="000000"/>
          <w:lang w:eastAsia="ru-RU"/>
        </w:rPr>
        <w:softHyphen/>
        <w:t>пользующихся в посланиях. Древние инки, например, ис</w:t>
      </w:r>
      <w:r w:rsidRPr="005D5618">
        <w:rPr>
          <w:rFonts w:ascii="Times New Roman" w:eastAsia="Times New Roman" w:hAnsi="Times New Roman" w:cs="Times New Roman"/>
          <w:color w:val="000000"/>
          <w:lang w:eastAsia="ru-RU"/>
        </w:rPr>
        <w:softHyphen/>
        <w:t>пользовали шнуры различных цветов с узелками (кипу), а северно-амери</w:t>
      </w:r>
      <w:r w:rsidRPr="005D5618">
        <w:rPr>
          <w:rFonts w:ascii="Times New Roman" w:eastAsia="Times New Roman" w:hAnsi="Times New Roman" w:cs="Times New Roman"/>
          <w:color w:val="000000"/>
          <w:lang w:eastAsia="ru-RU"/>
        </w:rPr>
        <w:softHyphen/>
        <w:t>канские индейцы племени ирокезов - наборы раковин (вампум). Однако возможности такого письма были ограничены. Идею письма как системы знаков человечество открыло примерно 5 тыс. лет назад.</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Письмо - это система начертательных знаков, используемых для фиксации звуковой речи с целью передачи ее на расстояние или закрепления во времени. Материалом для письма первоначально служили камни, глина, бамбук, доска, кора или листья деревьев, кожа животных, кости и даже черепашьи панцири и лишь значи</w:t>
      </w:r>
      <w:r w:rsidRPr="005D5618">
        <w:rPr>
          <w:rFonts w:ascii="Times New Roman" w:eastAsia="Times New Roman" w:hAnsi="Times New Roman" w:cs="Times New Roman"/>
          <w:color w:val="000000"/>
          <w:lang w:eastAsia="ru-RU"/>
        </w:rPr>
        <w:softHyphen/>
        <w:t>тельно позднее - бумага. </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Науке известны несколько типов письма, исторически сменяв</w:t>
      </w:r>
      <w:r w:rsidRPr="005D5618">
        <w:rPr>
          <w:rFonts w:ascii="Times New Roman" w:eastAsia="Times New Roman" w:hAnsi="Times New Roman" w:cs="Times New Roman"/>
          <w:color w:val="000000"/>
          <w:lang w:eastAsia="ru-RU"/>
        </w:rPr>
        <w:softHyphen/>
        <w:t>ших друг друга. Первоначально для передачи информации приме</w:t>
      </w:r>
      <w:r w:rsidRPr="005D5618">
        <w:rPr>
          <w:rFonts w:ascii="Times New Roman" w:eastAsia="Times New Roman" w:hAnsi="Times New Roman" w:cs="Times New Roman"/>
          <w:color w:val="000000"/>
          <w:lang w:eastAsia="ru-RU"/>
        </w:rPr>
        <w:softHyphen/>
        <w:t xml:space="preserve">нялось рисуночное письмо или пиктография (&lt; лат. </w:t>
      </w:r>
      <w:proofErr w:type="spellStart"/>
      <w:r w:rsidRPr="005D5618">
        <w:rPr>
          <w:rFonts w:ascii="Times New Roman" w:eastAsia="Times New Roman" w:hAnsi="Times New Roman" w:cs="Times New Roman"/>
          <w:color w:val="000000"/>
          <w:lang w:eastAsia="ru-RU"/>
        </w:rPr>
        <w:t>pictus</w:t>
      </w:r>
      <w:proofErr w:type="spellEnd"/>
      <w:r w:rsidRPr="005D5618">
        <w:rPr>
          <w:rFonts w:ascii="Times New Roman" w:eastAsia="Times New Roman" w:hAnsi="Times New Roman" w:cs="Times New Roman"/>
          <w:color w:val="000000"/>
          <w:lang w:eastAsia="ru-RU"/>
        </w:rPr>
        <w:t xml:space="preserve"> '</w:t>
      </w:r>
      <w:proofErr w:type="spellStart"/>
      <w:r w:rsidRPr="005D5618">
        <w:rPr>
          <w:rFonts w:ascii="Times New Roman" w:eastAsia="Times New Roman" w:hAnsi="Times New Roman" w:cs="Times New Roman"/>
          <w:color w:val="000000"/>
          <w:lang w:eastAsia="ru-RU"/>
        </w:rPr>
        <w:t>писанныйкрасками</w:t>
      </w:r>
      <w:proofErr w:type="spellEnd"/>
      <w:r w:rsidRPr="005D5618">
        <w:rPr>
          <w:rFonts w:ascii="Times New Roman" w:eastAsia="Times New Roman" w:hAnsi="Times New Roman" w:cs="Times New Roman"/>
          <w:color w:val="000000"/>
          <w:lang w:eastAsia="ru-RU"/>
        </w:rPr>
        <w:t xml:space="preserve">' и греч. </w:t>
      </w:r>
      <w:proofErr w:type="spellStart"/>
      <w:r w:rsidRPr="005D5618">
        <w:rPr>
          <w:rFonts w:ascii="Times New Roman" w:eastAsia="Times New Roman" w:hAnsi="Times New Roman" w:cs="Times New Roman"/>
          <w:color w:val="000000"/>
          <w:lang w:eastAsia="ru-RU"/>
        </w:rPr>
        <w:t>graphö</w:t>
      </w:r>
      <w:proofErr w:type="spellEnd"/>
      <w:r w:rsidRPr="005D5618">
        <w:rPr>
          <w:rFonts w:ascii="Times New Roman" w:eastAsia="Times New Roman" w:hAnsi="Times New Roman" w:cs="Times New Roman"/>
          <w:color w:val="000000"/>
          <w:lang w:eastAsia="ru-RU"/>
        </w:rPr>
        <w:t xml:space="preserve"> 'пишу'). </w:t>
      </w:r>
      <w:r w:rsidRPr="005D5618">
        <w:rPr>
          <w:rFonts w:ascii="Times New Roman" w:eastAsia="Times New Roman" w:hAnsi="Times New Roman" w:cs="Times New Roman"/>
          <w:b/>
          <w:bCs/>
          <w:color w:val="000000"/>
          <w:lang w:eastAsia="ru-RU"/>
        </w:rPr>
        <w:t>Пиктография</w:t>
      </w:r>
      <w:r w:rsidRPr="005D5618">
        <w:rPr>
          <w:rFonts w:ascii="Times New Roman" w:eastAsia="Times New Roman" w:hAnsi="Times New Roman" w:cs="Times New Roman"/>
          <w:color w:val="000000"/>
          <w:lang w:eastAsia="ru-RU"/>
        </w:rPr>
        <w:t> - это вид письма, знаки которого (пиктограммы) представляют собой схематические рисунки, изображающие предметы и явления дейст</w:t>
      </w:r>
      <w:r w:rsidRPr="005D5618">
        <w:rPr>
          <w:rFonts w:ascii="Times New Roman" w:eastAsia="Times New Roman" w:hAnsi="Times New Roman" w:cs="Times New Roman"/>
          <w:color w:val="000000"/>
          <w:lang w:eastAsia="ru-RU"/>
        </w:rPr>
        <w:softHyphen/>
        <w:t xml:space="preserve">вительности. Сообщение здесь не расчленяется на слова, а передается как бы целиком. Древнейшие образцы пиктографии относятся к эпохе палеолита, однако это письмо просуществовало вплоть до XX в.: оно, в частности, было распространено у индейцев Америки, аборигенов Австралии, малых народов Сибири. Для пиктографии, в отличие от буквенного письма, характерна </w:t>
      </w:r>
      <w:proofErr w:type="spellStart"/>
      <w:r w:rsidRPr="005D5618">
        <w:rPr>
          <w:rFonts w:ascii="Times New Roman" w:eastAsia="Times New Roman" w:hAnsi="Times New Roman" w:cs="Times New Roman"/>
          <w:color w:val="000000"/>
          <w:lang w:eastAsia="ru-RU"/>
        </w:rPr>
        <w:t>незакрепленность</w:t>
      </w:r>
      <w:proofErr w:type="spellEnd"/>
      <w:r w:rsidRPr="005D5618">
        <w:rPr>
          <w:rFonts w:ascii="Times New Roman" w:eastAsia="Times New Roman" w:hAnsi="Times New Roman" w:cs="Times New Roman"/>
          <w:color w:val="000000"/>
          <w:lang w:eastAsia="ru-RU"/>
        </w:rPr>
        <w:t xml:space="preserve"> за пиктограммой конкретной единицы языка, обладающей опреде</w:t>
      </w:r>
      <w:r w:rsidRPr="005D5618">
        <w:rPr>
          <w:rFonts w:ascii="Times New Roman" w:eastAsia="Times New Roman" w:hAnsi="Times New Roman" w:cs="Times New Roman"/>
          <w:color w:val="000000"/>
          <w:lang w:eastAsia="ru-RU"/>
        </w:rPr>
        <w:softHyphen/>
        <w:t xml:space="preserve">ленным значением (знак солнца, например, может быть прочтен и как «день», и как «на следующий день, завтра», и как «солнце»), т.е. пиктограмма может соответствовать слову, словосочетанию, предложению и даже нескольким предложениям, поскольку она не передает языковую структуру (последовательность морфем, слов, их форму, звучание и т.д.). И хотя пиктограммами трудно выразить отвлеченное содержание, некоторые народы создали достаточно развитые системы пиктографии, позволяющие сообщать о сложных явлениях мира природы и человека: иллюстрацией может служить, например, пиктография индейского племени </w:t>
      </w:r>
      <w:proofErr w:type="spellStart"/>
      <w:r w:rsidRPr="005D5618">
        <w:rPr>
          <w:rFonts w:ascii="Times New Roman" w:eastAsia="Times New Roman" w:hAnsi="Times New Roman" w:cs="Times New Roman"/>
          <w:color w:val="000000"/>
          <w:lang w:eastAsia="ru-RU"/>
        </w:rPr>
        <w:t>делаваров</w:t>
      </w:r>
      <w:proofErr w:type="spellEnd"/>
      <w:r w:rsidRPr="005D5618">
        <w:rPr>
          <w:rFonts w:ascii="Times New Roman" w:eastAsia="Times New Roman" w:hAnsi="Times New Roman" w:cs="Times New Roman"/>
          <w:color w:val="000000"/>
          <w:lang w:eastAsia="ru-RU"/>
        </w:rPr>
        <w:t xml:space="preserve">, с помощью которой был записан эпос «Валам - </w:t>
      </w:r>
      <w:proofErr w:type="spellStart"/>
      <w:r w:rsidRPr="005D5618">
        <w:rPr>
          <w:rFonts w:ascii="Times New Roman" w:eastAsia="Times New Roman" w:hAnsi="Times New Roman" w:cs="Times New Roman"/>
          <w:color w:val="000000"/>
          <w:lang w:eastAsia="ru-RU"/>
        </w:rPr>
        <w:t>Олум</w:t>
      </w:r>
      <w:proofErr w:type="spellEnd"/>
      <w:r w:rsidRPr="005D5618">
        <w:rPr>
          <w:rFonts w:ascii="Times New Roman" w:eastAsia="Times New Roman" w:hAnsi="Times New Roman" w:cs="Times New Roman"/>
          <w:color w:val="000000"/>
          <w:lang w:eastAsia="ru-RU"/>
        </w:rPr>
        <w:t>».</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Пиктография не утратила своего значения и сегодня, она ис</w:t>
      </w:r>
      <w:r w:rsidRPr="005D5618">
        <w:rPr>
          <w:rFonts w:ascii="Times New Roman" w:eastAsia="Times New Roman" w:hAnsi="Times New Roman" w:cs="Times New Roman"/>
          <w:color w:val="000000"/>
          <w:lang w:eastAsia="ru-RU"/>
        </w:rPr>
        <w:softHyphen/>
        <w:t>пользуется как вспомогательное средство общения в виде указате</w:t>
      </w:r>
      <w:r w:rsidRPr="005D5618">
        <w:rPr>
          <w:rFonts w:ascii="Times New Roman" w:eastAsia="Times New Roman" w:hAnsi="Times New Roman" w:cs="Times New Roman"/>
          <w:color w:val="000000"/>
          <w:lang w:eastAsia="ru-RU"/>
        </w:rPr>
        <w:softHyphen/>
        <w:t>лей на дорогах, выставках, международных соревнованиях, а также как художественное средство в детских рассказах в картинках.</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С течением времени пиктография была заменена другими ви</w:t>
      </w:r>
      <w:r w:rsidRPr="005D5618">
        <w:rPr>
          <w:rFonts w:ascii="Times New Roman" w:eastAsia="Times New Roman" w:hAnsi="Times New Roman" w:cs="Times New Roman"/>
          <w:color w:val="000000"/>
          <w:lang w:eastAsia="ru-RU"/>
        </w:rPr>
        <w:softHyphen/>
        <w:t>дами письма. Постепенно появились новые системы письма с по</w:t>
      </w:r>
      <w:r w:rsidRPr="005D5618">
        <w:rPr>
          <w:rFonts w:ascii="Times New Roman" w:eastAsia="Times New Roman" w:hAnsi="Times New Roman" w:cs="Times New Roman"/>
          <w:color w:val="000000"/>
          <w:lang w:eastAsia="ru-RU"/>
        </w:rPr>
        <w:softHyphen/>
        <w:t>стоянным составом знаков, передающих либо целое слово, либо последовательность звуков, либо отдельный звук. В зависимости от характера передачи знаками элементов речи различают идеографи</w:t>
      </w:r>
      <w:r w:rsidRPr="005D5618">
        <w:rPr>
          <w:rFonts w:ascii="Times New Roman" w:eastAsia="Times New Roman" w:hAnsi="Times New Roman" w:cs="Times New Roman"/>
          <w:color w:val="000000"/>
          <w:lang w:eastAsia="ru-RU"/>
        </w:rPr>
        <w:softHyphen/>
        <w:t>ческое письмо, словесно-слоговое, собственно слоговое (или силла</w:t>
      </w:r>
      <w:r w:rsidRPr="005D5618">
        <w:rPr>
          <w:rFonts w:ascii="Times New Roman" w:eastAsia="Times New Roman" w:hAnsi="Times New Roman" w:cs="Times New Roman"/>
          <w:color w:val="000000"/>
          <w:lang w:eastAsia="ru-RU"/>
        </w:rPr>
        <w:softHyphen/>
        <w:t>бическое) и буквенно-звуковое (или алфавитное).</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 xml:space="preserve">Идеографическое письмо (&lt; греч. </w:t>
      </w:r>
      <w:proofErr w:type="spellStart"/>
      <w:r w:rsidRPr="005D5618">
        <w:rPr>
          <w:rFonts w:ascii="Times New Roman" w:eastAsia="Times New Roman" w:hAnsi="Times New Roman" w:cs="Times New Roman"/>
          <w:color w:val="000000"/>
          <w:lang w:eastAsia="ru-RU"/>
        </w:rPr>
        <w:t>idea</w:t>
      </w:r>
      <w:proofErr w:type="spellEnd"/>
      <w:r w:rsidRPr="005D5618">
        <w:rPr>
          <w:rFonts w:ascii="Times New Roman" w:eastAsia="Times New Roman" w:hAnsi="Times New Roman" w:cs="Times New Roman"/>
          <w:color w:val="000000"/>
          <w:lang w:eastAsia="ru-RU"/>
        </w:rPr>
        <w:t xml:space="preserve"> 'понятие' и </w:t>
      </w:r>
      <w:proofErr w:type="spellStart"/>
      <w:r w:rsidRPr="005D5618">
        <w:rPr>
          <w:rFonts w:ascii="Times New Roman" w:eastAsia="Times New Roman" w:hAnsi="Times New Roman" w:cs="Times New Roman"/>
          <w:color w:val="000000"/>
          <w:lang w:eastAsia="ru-RU"/>
        </w:rPr>
        <w:t>graphö</w:t>
      </w:r>
      <w:proofErr w:type="spellEnd"/>
      <w:r w:rsidRPr="005D5618">
        <w:rPr>
          <w:rFonts w:ascii="Times New Roman" w:eastAsia="Times New Roman" w:hAnsi="Times New Roman" w:cs="Times New Roman"/>
          <w:color w:val="000000"/>
          <w:lang w:eastAsia="ru-RU"/>
        </w:rPr>
        <w:t xml:space="preserve"> 'пишу') - это «письмо понятиями». При </w:t>
      </w:r>
      <w:r w:rsidRPr="005D5618">
        <w:rPr>
          <w:rFonts w:ascii="Times New Roman" w:eastAsia="Times New Roman" w:hAnsi="Times New Roman" w:cs="Times New Roman"/>
          <w:b/>
          <w:bCs/>
          <w:color w:val="000000"/>
          <w:lang w:eastAsia="ru-RU"/>
        </w:rPr>
        <w:t>идеографии</w:t>
      </w:r>
      <w:r w:rsidRPr="005D5618">
        <w:rPr>
          <w:rFonts w:ascii="Times New Roman" w:eastAsia="Times New Roman" w:hAnsi="Times New Roman" w:cs="Times New Roman"/>
          <w:color w:val="000000"/>
          <w:lang w:eastAsia="ru-RU"/>
        </w:rPr>
        <w:t> сообщение уже передается не целиком, а расчленяется на слова, каждое из ко</w:t>
      </w:r>
      <w:r w:rsidRPr="005D5618">
        <w:rPr>
          <w:rFonts w:ascii="Times New Roman" w:eastAsia="Times New Roman" w:hAnsi="Times New Roman" w:cs="Times New Roman"/>
          <w:color w:val="000000"/>
          <w:lang w:eastAsia="ru-RU"/>
        </w:rPr>
        <w:softHyphen/>
        <w:t xml:space="preserve">торых передается условным знаком. Если в пиктографическом письме знак изображал предмет, то в идеографическом - понятие. Элементарные графические </w:t>
      </w:r>
      <w:r w:rsidRPr="005D5618">
        <w:rPr>
          <w:rFonts w:ascii="Times New Roman" w:eastAsia="Times New Roman" w:hAnsi="Times New Roman" w:cs="Times New Roman"/>
          <w:color w:val="000000"/>
          <w:lang w:eastAsia="ru-RU"/>
        </w:rPr>
        <w:lastRenderedPageBreak/>
        <w:t>символы несли в себе определенный смысл. Знак в идеографическом письме соответствовал слову в любой его грамматической форме, однако круг передаваемых им значений был ограничен (например, знак, изображающий ногу, мог означать «ходить», «стоять», «приносить» в любой грамматической форме, но он не мог обозначать ступню или подошву, так как для этого существовал другой знак). Позднее на основе идеографиче</w:t>
      </w:r>
      <w:r w:rsidRPr="005D5618">
        <w:rPr>
          <w:rFonts w:ascii="Times New Roman" w:eastAsia="Times New Roman" w:hAnsi="Times New Roman" w:cs="Times New Roman"/>
          <w:color w:val="000000"/>
          <w:lang w:eastAsia="ru-RU"/>
        </w:rPr>
        <w:softHyphen/>
        <w:t xml:space="preserve">ского письма развилось иероглифическое (&lt; греч. </w:t>
      </w:r>
      <w:proofErr w:type="spellStart"/>
      <w:r w:rsidRPr="005D5618">
        <w:rPr>
          <w:rFonts w:ascii="Times New Roman" w:eastAsia="Times New Roman" w:hAnsi="Times New Roman" w:cs="Times New Roman"/>
          <w:color w:val="000000"/>
          <w:lang w:eastAsia="ru-RU"/>
        </w:rPr>
        <w:t>hieroglyphoi</w:t>
      </w:r>
      <w:proofErr w:type="spellEnd"/>
      <w:r w:rsidRPr="005D5618">
        <w:rPr>
          <w:rFonts w:ascii="Times New Roman" w:eastAsia="Times New Roman" w:hAnsi="Times New Roman" w:cs="Times New Roman"/>
          <w:color w:val="000000"/>
          <w:lang w:eastAsia="ru-RU"/>
        </w:rPr>
        <w:t xml:space="preserve"> 'свя</w:t>
      </w:r>
      <w:r w:rsidRPr="005D5618">
        <w:rPr>
          <w:rFonts w:ascii="Times New Roman" w:eastAsia="Times New Roman" w:hAnsi="Times New Roman" w:cs="Times New Roman"/>
          <w:color w:val="000000"/>
          <w:lang w:eastAsia="ru-RU"/>
        </w:rPr>
        <w:softHyphen/>
        <w:t>щенные письмена', первоначально как тайное письмо жрецов), ко</w:t>
      </w:r>
      <w:r w:rsidRPr="005D5618">
        <w:rPr>
          <w:rFonts w:ascii="Times New Roman" w:eastAsia="Times New Roman" w:hAnsi="Times New Roman" w:cs="Times New Roman"/>
          <w:color w:val="000000"/>
          <w:lang w:eastAsia="ru-RU"/>
        </w:rPr>
        <w:softHyphen/>
        <w:t>торое позволяло передавать более сложные и более длинные тексты. Идеография сохраняется и сегодня. Наиболее совершенным видом идеограммы являются арифметические знаки, каждый из которых передает абстрактное понятие. </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Однако возможность передачи информации с помощью чистой идеографии была довольно ограниченной, поэтому с течением вре</w:t>
      </w:r>
      <w:r w:rsidRPr="005D5618">
        <w:rPr>
          <w:rFonts w:ascii="Times New Roman" w:eastAsia="Times New Roman" w:hAnsi="Times New Roman" w:cs="Times New Roman"/>
          <w:color w:val="000000"/>
          <w:lang w:eastAsia="ru-RU"/>
        </w:rPr>
        <w:softHyphen/>
        <w:t>мени ее вытеснили другие виды письма. Идеографическое письмо существовало лишь как переходное от пиктографии к словесно-сло</w:t>
      </w:r>
      <w:r w:rsidRPr="005D5618">
        <w:rPr>
          <w:rFonts w:ascii="Times New Roman" w:eastAsia="Times New Roman" w:hAnsi="Times New Roman" w:cs="Times New Roman"/>
          <w:color w:val="000000"/>
          <w:lang w:eastAsia="ru-RU"/>
        </w:rPr>
        <w:softHyphen/>
        <w:t>говому письму. Оно использовалось либо в хозяйственных записях (где число понятий в силу самого содержания текста было довольно ограниченным), либо в ритуальных. Примером идеографического письма может служить древнейшее шумерское письмо.</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Значительно дольше просуществовал словесно-слоговой тип письма, являющийся логическим продолжением идеографического. В основе его лежала многозначная идеограмма, которая, однако, осложнялась дополнительными знаками. Эти дополнительные зна</w:t>
      </w:r>
      <w:r w:rsidRPr="005D5618">
        <w:rPr>
          <w:rFonts w:ascii="Times New Roman" w:eastAsia="Times New Roman" w:hAnsi="Times New Roman" w:cs="Times New Roman"/>
          <w:color w:val="000000"/>
          <w:lang w:eastAsia="ru-RU"/>
        </w:rPr>
        <w:softHyphen/>
        <w:t>ки и обеспечивали привязку идеограммы к определенному слову. Они выражали либо чисто звуковые элементы (слово в целом или его части), либо понятийные, т.е. уточняли круг понятий, к кото</w:t>
      </w:r>
      <w:r w:rsidRPr="005D5618">
        <w:rPr>
          <w:rFonts w:ascii="Times New Roman" w:eastAsia="Times New Roman" w:hAnsi="Times New Roman" w:cs="Times New Roman"/>
          <w:color w:val="000000"/>
          <w:lang w:eastAsia="ru-RU"/>
        </w:rPr>
        <w:softHyphen/>
        <w:t>рым относится данное слово (например, в древнеегипетском языке рисунок «жук» с дополнительными знаками, указывающими на звуки -х-, -л-, -р-, и значком - детерминативом, передающим абстракт</w:t>
      </w:r>
      <w:r w:rsidRPr="005D5618">
        <w:rPr>
          <w:rFonts w:ascii="Times New Roman" w:eastAsia="Times New Roman" w:hAnsi="Times New Roman" w:cs="Times New Roman"/>
          <w:color w:val="000000"/>
          <w:lang w:eastAsia="ru-RU"/>
        </w:rPr>
        <w:softHyphen/>
        <w:t>ные понятия, означал «существование»). По мере развития этого письма оно становилось все более приспособленным для передачи не только целых слов, но и их частей, отдельных морфем. Таково, например, китайское письмо, являющееся единственной сохранив</w:t>
      </w:r>
      <w:r w:rsidRPr="005D5618">
        <w:rPr>
          <w:rFonts w:ascii="Times New Roman" w:eastAsia="Times New Roman" w:hAnsi="Times New Roman" w:cs="Times New Roman"/>
          <w:color w:val="000000"/>
          <w:lang w:eastAsia="ru-RU"/>
        </w:rPr>
        <w:softHyphen/>
        <w:t>шейся системой словесно-слогового письма.</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По мере развития этого письма появлялись все более точные способы различения слов и их значе</w:t>
      </w:r>
      <w:r w:rsidRPr="005D5618">
        <w:rPr>
          <w:rFonts w:ascii="Times New Roman" w:eastAsia="Times New Roman" w:hAnsi="Times New Roman" w:cs="Times New Roman"/>
          <w:color w:val="000000"/>
          <w:lang w:eastAsia="ru-RU"/>
        </w:rPr>
        <w:softHyphen/>
        <w:t>ний: возникали знаки, соответствовавшие частям слова, передавав</w:t>
      </w:r>
      <w:r w:rsidRPr="005D5618">
        <w:rPr>
          <w:rFonts w:ascii="Times New Roman" w:eastAsia="Times New Roman" w:hAnsi="Times New Roman" w:cs="Times New Roman"/>
          <w:color w:val="000000"/>
          <w:lang w:eastAsia="ru-RU"/>
        </w:rPr>
        <w:softHyphen/>
        <w:t>шие звучание его слогов. Так внутри словесно-слогового письма за</w:t>
      </w:r>
      <w:r w:rsidRPr="005D5618">
        <w:rPr>
          <w:rFonts w:ascii="Times New Roman" w:eastAsia="Times New Roman" w:hAnsi="Times New Roman" w:cs="Times New Roman"/>
          <w:color w:val="000000"/>
          <w:lang w:eastAsia="ru-RU"/>
        </w:rPr>
        <w:softHyphen/>
        <w:t>рождались элементы силлабического (слогового) письма.</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Силлабическое письмо - это письмо, знаки которого пере</w:t>
      </w:r>
      <w:r w:rsidRPr="005D5618">
        <w:rPr>
          <w:rFonts w:ascii="Times New Roman" w:eastAsia="Times New Roman" w:hAnsi="Times New Roman" w:cs="Times New Roman"/>
          <w:color w:val="000000"/>
          <w:lang w:eastAsia="ru-RU"/>
        </w:rPr>
        <w:softHyphen/>
        <w:t>дают последовательность звуков в слоге, а не слово в целом. Эти последовательности могут быть разных типов: CV, VC, CVC, реже CCV или только V. Для каждой из этих последовательностей ис</w:t>
      </w:r>
      <w:r w:rsidRPr="005D5618">
        <w:rPr>
          <w:rFonts w:ascii="Times New Roman" w:eastAsia="Times New Roman" w:hAnsi="Times New Roman" w:cs="Times New Roman"/>
          <w:color w:val="000000"/>
          <w:lang w:eastAsia="ru-RU"/>
        </w:rPr>
        <w:softHyphen/>
        <w:t>пользовался свой знак. Большинство знаков служило для обозначе</w:t>
      </w:r>
      <w:r w:rsidRPr="005D5618">
        <w:rPr>
          <w:rFonts w:ascii="Times New Roman" w:eastAsia="Times New Roman" w:hAnsi="Times New Roman" w:cs="Times New Roman"/>
          <w:color w:val="000000"/>
          <w:lang w:eastAsia="ru-RU"/>
        </w:rPr>
        <w:softHyphen/>
        <w:t>ния последовательности VC-a, если же за согласным следовал дру</w:t>
      </w:r>
      <w:r w:rsidRPr="005D5618">
        <w:rPr>
          <w:rFonts w:ascii="Times New Roman" w:eastAsia="Times New Roman" w:hAnsi="Times New Roman" w:cs="Times New Roman"/>
          <w:color w:val="000000"/>
          <w:lang w:eastAsia="ru-RU"/>
        </w:rPr>
        <w:softHyphen/>
        <w:t>гой гласный (не «а»), то знак изменялся по форме, а если за соглас</w:t>
      </w:r>
      <w:r w:rsidRPr="005D5618">
        <w:rPr>
          <w:rFonts w:ascii="Times New Roman" w:eastAsia="Times New Roman" w:hAnsi="Times New Roman" w:cs="Times New Roman"/>
          <w:color w:val="000000"/>
          <w:lang w:eastAsia="ru-RU"/>
        </w:rPr>
        <w:softHyphen/>
        <w:t>ным следовал еще один согласный, то из знаков, обозначавших эти согласные, составлялась одна буква (лигатура).</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 xml:space="preserve">Силлабическая система письма возникла вследствие упрощения словесно-слогового типа письма (именно таким путем образовалось кипрское письмо, </w:t>
      </w:r>
      <w:proofErr w:type="spellStart"/>
      <w:r w:rsidRPr="005D5618">
        <w:rPr>
          <w:rFonts w:ascii="Times New Roman" w:eastAsia="Times New Roman" w:hAnsi="Times New Roman" w:cs="Times New Roman"/>
          <w:color w:val="000000"/>
          <w:lang w:eastAsia="ru-RU"/>
        </w:rPr>
        <w:t>развившееся</w:t>
      </w:r>
      <w:proofErr w:type="spellEnd"/>
      <w:r w:rsidRPr="005D5618">
        <w:rPr>
          <w:rFonts w:ascii="Times New Roman" w:eastAsia="Times New Roman" w:hAnsi="Times New Roman" w:cs="Times New Roman"/>
          <w:color w:val="000000"/>
          <w:lang w:eastAsia="ru-RU"/>
        </w:rPr>
        <w:t xml:space="preserve"> из критского словесно-слогового письма), хотя иногда в его основе могло лежать буквенно-звуковое, в частности, консонантное письмо, в которое вводилась дополни</w:t>
      </w:r>
      <w:r w:rsidRPr="005D5618">
        <w:rPr>
          <w:rFonts w:ascii="Times New Roman" w:eastAsia="Times New Roman" w:hAnsi="Times New Roman" w:cs="Times New Roman"/>
          <w:color w:val="000000"/>
          <w:lang w:eastAsia="ru-RU"/>
        </w:rPr>
        <w:softHyphen/>
        <w:t xml:space="preserve">тельная огласовка (индийское письмо </w:t>
      </w:r>
      <w:proofErr w:type="spellStart"/>
      <w:r w:rsidRPr="005D5618">
        <w:rPr>
          <w:rFonts w:ascii="Times New Roman" w:eastAsia="Times New Roman" w:hAnsi="Times New Roman" w:cs="Times New Roman"/>
          <w:color w:val="000000"/>
          <w:lang w:eastAsia="ru-RU"/>
        </w:rPr>
        <w:t>брахми</w:t>
      </w:r>
      <w:proofErr w:type="spellEnd"/>
      <w:r w:rsidRPr="005D5618">
        <w:rPr>
          <w:rFonts w:ascii="Times New Roman" w:eastAsia="Times New Roman" w:hAnsi="Times New Roman" w:cs="Times New Roman"/>
          <w:color w:val="000000"/>
          <w:lang w:eastAsia="ru-RU"/>
        </w:rPr>
        <w:t xml:space="preserve"> и </w:t>
      </w:r>
      <w:proofErr w:type="spellStart"/>
      <w:r w:rsidRPr="005D5618">
        <w:rPr>
          <w:rFonts w:ascii="Times New Roman" w:eastAsia="Times New Roman" w:hAnsi="Times New Roman" w:cs="Times New Roman"/>
          <w:color w:val="000000"/>
          <w:lang w:eastAsia="ru-RU"/>
        </w:rPr>
        <w:t>кхароштхи</w:t>
      </w:r>
      <w:proofErr w:type="spellEnd"/>
      <w:r w:rsidRPr="005D5618">
        <w:rPr>
          <w:rFonts w:ascii="Times New Roman" w:eastAsia="Times New Roman" w:hAnsi="Times New Roman" w:cs="Times New Roman"/>
          <w:color w:val="000000"/>
          <w:lang w:eastAsia="ru-RU"/>
        </w:rPr>
        <w:t>). Наи</w:t>
      </w:r>
      <w:r w:rsidRPr="005D5618">
        <w:rPr>
          <w:rFonts w:ascii="Times New Roman" w:eastAsia="Times New Roman" w:hAnsi="Times New Roman" w:cs="Times New Roman"/>
          <w:color w:val="000000"/>
          <w:lang w:eastAsia="ru-RU"/>
        </w:rPr>
        <w:softHyphen/>
        <w:t>большее распространение силлабическая система письма получила в Индии и Юго-Восточной Азии.</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Несмотря на преимущества этой системы письма по сравнению с словесно-слоговым (главным из которых было значительно меньшее количество знаков: число их колебалось от ста до трех</w:t>
      </w:r>
      <w:r w:rsidRPr="005D5618">
        <w:rPr>
          <w:rFonts w:ascii="Times New Roman" w:eastAsia="Times New Roman" w:hAnsi="Times New Roman" w:cs="Times New Roman"/>
          <w:color w:val="000000"/>
          <w:lang w:eastAsia="ru-RU"/>
        </w:rPr>
        <w:softHyphen/>
        <w:t>сот), она имела и существенные недостатки: трудность в выборе правильного чтения, особенно при отсутствии словоразделов, и громоздкость. Поэтому эта система не выдержала конкуренции с фонографической (или буквенно-звуковой) системой письма, полу</w:t>
      </w:r>
      <w:r w:rsidRPr="005D5618">
        <w:rPr>
          <w:rFonts w:ascii="Times New Roman" w:eastAsia="Times New Roman" w:hAnsi="Times New Roman" w:cs="Times New Roman"/>
          <w:color w:val="000000"/>
          <w:lang w:eastAsia="ru-RU"/>
        </w:rPr>
        <w:softHyphen/>
        <w:t>чившей наиболее широкое распространение.</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lastRenderedPageBreak/>
        <w:t xml:space="preserve">Фонографическая (&lt; греч. </w:t>
      </w:r>
      <w:proofErr w:type="spellStart"/>
      <w:r w:rsidRPr="005D5618">
        <w:rPr>
          <w:rFonts w:ascii="Times New Roman" w:eastAsia="Times New Roman" w:hAnsi="Times New Roman" w:cs="Times New Roman"/>
          <w:color w:val="000000"/>
          <w:lang w:eastAsia="ru-RU"/>
        </w:rPr>
        <w:t>phöne</w:t>
      </w:r>
      <w:proofErr w:type="spellEnd"/>
      <w:r w:rsidRPr="005D5618">
        <w:rPr>
          <w:rFonts w:ascii="Times New Roman" w:eastAsia="Times New Roman" w:hAnsi="Times New Roman" w:cs="Times New Roman"/>
          <w:color w:val="000000"/>
          <w:lang w:eastAsia="ru-RU"/>
        </w:rPr>
        <w:t xml:space="preserve"> 'звук' и </w:t>
      </w:r>
      <w:proofErr w:type="spellStart"/>
      <w:r w:rsidRPr="005D5618">
        <w:rPr>
          <w:rFonts w:ascii="Times New Roman" w:eastAsia="Times New Roman" w:hAnsi="Times New Roman" w:cs="Times New Roman"/>
          <w:color w:val="000000"/>
          <w:lang w:eastAsia="ru-RU"/>
        </w:rPr>
        <w:t>graphö</w:t>
      </w:r>
      <w:proofErr w:type="spellEnd"/>
      <w:r w:rsidRPr="005D5618">
        <w:rPr>
          <w:rFonts w:ascii="Times New Roman" w:eastAsia="Times New Roman" w:hAnsi="Times New Roman" w:cs="Times New Roman"/>
          <w:color w:val="000000"/>
          <w:lang w:eastAsia="ru-RU"/>
        </w:rPr>
        <w:t xml:space="preserve"> 'пишу') или алфавитная система письма - это система, в которой отдельный знак (буква) передает, как правило, один звук, соответствующий фонеме или ее аллофону (хотя бывают и исключения, когда для обозначения одного звука используется несколько знаков, ср. нем. s</w:t>
      </w:r>
      <w:r w:rsidRPr="005D5618">
        <w:rPr>
          <w:rFonts w:ascii="Times New Roman" w:eastAsia="Times New Roman" w:hAnsi="Times New Roman" w:cs="Times New Roman"/>
          <w:color w:val="000000"/>
          <w:lang w:val="en-US" w:eastAsia="ru-RU"/>
        </w:rPr>
        <w:t>c</w:t>
      </w:r>
      <w:r w:rsidRPr="005D5618">
        <w:rPr>
          <w:rFonts w:ascii="Times New Roman" w:eastAsia="Times New Roman" w:hAnsi="Times New Roman" w:cs="Times New Roman"/>
          <w:color w:val="000000"/>
          <w:lang w:eastAsia="ru-RU"/>
        </w:rPr>
        <w:t xml:space="preserve">h для передачи звука [ш] или </w:t>
      </w:r>
      <w:proofErr w:type="spellStart"/>
      <w:r w:rsidRPr="005D5618">
        <w:rPr>
          <w:rFonts w:ascii="Times New Roman" w:eastAsia="Times New Roman" w:hAnsi="Times New Roman" w:cs="Times New Roman"/>
          <w:color w:val="000000"/>
          <w:lang w:eastAsia="ru-RU"/>
        </w:rPr>
        <w:t>tsch</w:t>
      </w:r>
      <w:proofErr w:type="spellEnd"/>
      <w:r w:rsidRPr="005D5618">
        <w:rPr>
          <w:rFonts w:ascii="Times New Roman" w:eastAsia="Times New Roman" w:hAnsi="Times New Roman" w:cs="Times New Roman"/>
          <w:color w:val="000000"/>
          <w:lang w:eastAsia="ru-RU"/>
        </w:rPr>
        <w:t xml:space="preserve"> - [ч]). Эта система позволила сократить число знаков до двух-трех десятков, обеспечив при этом точную передачу не только содержания высказывания, но и звуко</w:t>
      </w:r>
      <w:r w:rsidRPr="005D5618">
        <w:rPr>
          <w:rFonts w:ascii="Times New Roman" w:eastAsia="Times New Roman" w:hAnsi="Times New Roman" w:cs="Times New Roman"/>
          <w:color w:val="000000"/>
          <w:lang w:eastAsia="ru-RU"/>
        </w:rPr>
        <w:softHyphen/>
        <w:t>вого состава морфемы и слова во всех его грамматических формах. Родоначальником всех видов алфавитного письма является </w:t>
      </w:r>
      <w:r w:rsidRPr="005D5618">
        <w:rPr>
          <w:rFonts w:ascii="Times New Roman" w:eastAsia="Times New Roman" w:hAnsi="Times New Roman" w:cs="Times New Roman"/>
          <w:b/>
          <w:bCs/>
          <w:color w:val="000000"/>
          <w:lang w:eastAsia="ru-RU"/>
        </w:rPr>
        <w:t>фи</w:t>
      </w:r>
      <w:r w:rsidRPr="005D5618">
        <w:rPr>
          <w:rFonts w:ascii="Times New Roman" w:eastAsia="Times New Roman" w:hAnsi="Times New Roman" w:cs="Times New Roman"/>
          <w:b/>
          <w:bCs/>
          <w:color w:val="000000"/>
          <w:lang w:eastAsia="ru-RU"/>
        </w:rPr>
        <w:softHyphen/>
        <w:t>никийское</w:t>
      </w:r>
      <w:r w:rsidRPr="005D5618">
        <w:rPr>
          <w:rFonts w:ascii="Times New Roman" w:eastAsia="Times New Roman" w:hAnsi="Times New Roman" w:cs="Times New Roman"/>
          <w:color w:val="000000"/>
          <w:lang w:eastAsia="ru-RU"/>
        </w:rPr>
        <w:t> буквенное консонантное письмо (III тыс. дона). Это бы</w:t>
      </w:r>
      <w:r w:rsidRPr="005D5618">
        <w:rPr>
          <w:rFonts w:ascii="Times New Roman" w:eastAsia="Times New Roman" w:hAnsi="Times New Roman" w:cs="Times New Roman"/>
          <w:color w:val="000000"/>
          <w:lang w:eastAsia="ru-RU"/>
        </w:rPr>
        <w:softHyphen/>
        <w:t>ло силлабическое письмо со знаками для слогов типа CV, где глас</w:t>
      </w:r>
      <w:r w:rsidRPr="005D5618">
        <w:rPr>
          <w:rFonts w:ascii="Times New Roman" w:eastAsia="Times New Roman" w:hAnsi="Times New Roman" w:cs="Times New Roman"/>
          <w:color w:val="000000"/>
          <w:lang w:eastAsia="ru-RU"/>
        </w:rPr>
        <w:softHyphen/>
        <w:t>ным мог быть любой звук (в том числе нулевой). Происхождение его до сих пор не установлено, хотя существует несколько гипотез -египетская, ассиро-вавилонская, крито-микенская и др. В «класси</w:t>
      </w:r>
      <w:r w:rsidRPr="005D5618">
        <w:rPr>
          <w:rFonts w:ascii="Times New Roman" w:eastAsia="Times New Roman" w:hAnsi="Times New Roman" w:cs="Times New Roman"/>
          <w:color w:val="000000"/>
          <w:lang w:eastAsia="ru-RU"/>
        </w:rPr>
        <w:softHyphen/>
        <w:t>ческом» финикийском алфавите было 22 знака, расположенных в определенном порядке. Каждый знак имел свое название: b «</w:t>
      </w:r>
      <w:proofErr w:type="spellStart"/>
      <w:r w:rsidRPr="005D5618">
        <w:rPr>
          <w:rFonts w:ascii="Times New Roman" w:eastAsia="Times New Roman" w:hAnsi="Times New Roman" w:cs="Times New Roman"/>
          <w:color w:val="000000"/>
          <w:lang w:eastAsia="ru-RU"/>
        </w:rPr>
        <w:t>bet</w:t>
      </w:r>
      <w:proofErr w:type="spellEnd"/>
      <w:r w:rsidRPr="005D5618">
        <w:rPr>
          <w:rFonts w:ascii="Times New Roman" w:eastAsia="Times New Roman" w:hAnsi="Times New Roman" w:cs="Times New Roman"/>
          <w:color w:val="000000"/>
          <w:lang w:eastAsia="ru-RU"/>
        </w:rPr>
        <w:t>» 'дом', d «</w:t>
      </w:r>
      <w:proofErr w:type="spellStart"/>
      <w:r w:rsidRPr="005D5618">
        <w:rPr>
          <w:rFonts w:ascii="Times New Roman" w:eastAsia="Times New Roman" w:hAnsi="Times New Roman" w:cs="Times New Roman"/>
          <w:color w:val="000000"/>
          <w:lang w:eastAsia="ru-RU"/>
        </w:rPr>
        <w:t>dalet</w:t>
      </w:r>
      <w:proofErr w:type="spellEnd"/>
      <w:r w:rsidRPr="005D5618">
        <w:rPr>
          <w:rFonts w:ascii="Times New Roman" w:eastAsia="Times New Roman" w:hAnsi="Times New Roman" w:cs="Times New Roman"/>
          <w:color w:val="000000"/>
          <w:lang w:eastAsia="ru-RU"/>
        </w:rPr>
        <w:t>» 'дверь', k «</w:t>
      </w:r>
      <w:proofErr w:type="spellStart"/>
      <w:r w:rsidRPr="005D5618">
        <w:rPr>
          <w:rFonts w:ascii="Times New Roman" w:eastAsia="Times New Roman" w:hAnsi="Times New Roman" w:cs="Times New Roman"/>
          <w:color w:val="000000"/>
          <w:lang w:eastAsia="ru-RU"/>
        </w:rPr>
        <w:t>kaf</w:t>
      </w:r>
      <w:proofErr w:type="spellEnd"/>
      <w:r w:rsidRPr="005D5618">
        <w:rPr>
          <w:rFonts w:ascii="Times New Roman" w:eastAsia="Times New Roman" w:hAnsi="Times New Roman" w:cs="Times New Roman"/>
          <w:color w:val="000000"/>
          <w:lang w:eastAsia="ru-RU"/>
        </w:rPr>
        <w:t>» 'ладонь', n «</w:t>
      </w:r>
      <w:proofErr w:type="spellStart"/>
      <w:r w:rsidRPr="005D5618">
        <w:rPr>
          <w:rFonts w:ascii="Times New Roman" w:eastAsia="Times New Roman" w:hAnsi="Times New Roman" w:cs="Times New Roman"/>
          <w:color w:val="000000"/>
          <w:lang w:eastAsia="ru-RU"/>
        </w:rPr>
        <w:t>nun</w:t>
      </w:r>
      <w:proofErr w:type="spellEnd"/>
      <w:r w:rsidRPr="005D5618">
        <w:rPr>
          <w:rFonts w:ascii="Times New Roman" w:eastAsia="Times New Roman" w:hAnsi="Times New Roman" w:cs="Times New Roman"/>
          <w:color w:val="000000"/>
          <w:lang w:eastAsia="ru-RU"/>
        </w:rPr>
        <w:t>» 'рыба' и т.д. Зна</w:t>
      </w:r>
      <w:r w:rsidRPr="005D5618">
        <w:rPr>
          <w:rFonts w:ascii="Times New Roman" w:eastAsia="Times New Roman" w:hAnsi="Times New Roman" w:cs="Times New Roman"/>
          <w:color w:val="000000"/>
          <w:lang w:eastAsia="ru-RU"/>
        </w:rPr>
        <w:softHyphen/>
        <w:t>чение финикийского письма огромно: от него происходят практи</w:t>
      </w:r>
      <w:r w:rsidRPr="005D5618">
        <w:rPr>
          <w:rFonts w:ascii="Times New Roman" w:eastAsia="Times New Roman" w:hAnsi="Times New Roman" w:cs="Times New Roman"/>
          <w:color w:val="000000"/>
          <w:lang w:eastAsia="ru-RU"/>
        </w:rPr>
        <w:softHyphen/>
        <w:t>чески все современные алфавиты мира. Развитие их шло в трех на</w:t>
      </w:r>
      <w:r w:rsidRPr="005D5618">
        <w:rPr>
          <w:rFonts w:ascii="Times New Roman" w:eastAsia="Times New Roman" w:hAnsi="Times New Roman" w:cs="Times New Roman"/>
          <w:color w:val="000000"/>
          <w:lang w:eastAsia="ru-RU"/>
        </w:rPr>
        <w:softHyphen/>
        <w:t>правлениях: южном, восточном и западном. К южной ветви фини</w:t>
      </w:r>
      <w:r w:rsidRPr="005D5618">
        <w:rPr>
          <w:rFonts w:ascii="Times New Roman" w:eastAsia="Times New Roman" w:hAnsi="Times New Roman" w:cs="Times New Roman"/>
          <w:color w:val="000000"/>
          <w:lang w:eastAsia="ru-RU"/>
        </w:rPr>
        <w:softHyphen/>
        <w:t>кийского письма восходит современное эфиопское письмо. К вос</w:t>
      </w:r>
      <w:r w:rsidRPr="005D5618">
        <w:rPr>
          <w:rFonts w:ascii="Times New Roman" w:eastAsia="Times New Roman" w:hAnsi="Times New Roman" w:cs="Times New Roman"/>
          <w:color w:val="000000"/>
          <w:lang w:eastAsia="ru-RU"/>
        </w:rPr>
        <w:softHyphen/>
        <w:t>точной ветви - арамейский алфавит, широко распространенный на Ближнем Востоке (более простое арамейское письмо вытеснило ва</w:t>
      </w:r>
      <w:r w:rsidRPr="005D5618">
        <w:rPr>
          <w:rFonts w:ascii="Times New Roman" w:eastAsia="Times New Roman" w:hAnsi="Times New Roman" w:cs="Times New Roman"/>
          <w:color w:val="000000"/>
          <w:lang w:eastAsia="ru-RU"/>
        </w:rPr>
        <w:softHyphen/>
        <w:t>вилонскую клинопись). Западную ветвь финикийского письма воз</w:t>
      </w:r>
      <w:r w:rsidRPr="005D5618">
        <w:rPr>
          <w:rFonts w:ascii="Times New Roman" w:eastAsia="Times New Roman" w:hAnsi="Times New Roman" w:cs="Times New Roman"/>
          <w:color w:val="000000"/>
          <w:lang w:eastAsia="ru-RU"/>
        </w:rPr>
        <w:softHyphen/>
        <w:t>главляет греческий алфавит. В настоящее время единственным пря</w:t>
      </w:r>
      <w:r w:rsidRPr="005D5618">
        <w:rPr>
          <w:rFonts w:ascii="Times New Roman" w:eastAsia="Times New Roman" w:hAnsi="Times New Roman" w:cs="Times New Roman"/>
          <w:color w:val="000000"/>
          <w:lang w:eastAsia="ru-RU"/>
        </w:rPr>
        <w:softHyphen/>
        <w:t>мым наследником древнего финикийского алфавита является сама</w:t>
      </w:r>
      <w:r w:rsidRPr="005D5618">
        <w:rPr>
          <w:rFonts w:ascii="Times New Roman" w:eastAsia="Times New Roman" w:hAnsi="Times New Roman" w:cs="Times New Roman"/>
          <w:color w:val="000000"/>
          <w:lang w:eastAsia="ru-RU"/>
        </w:rPr>
        <w:softHyphen/>
        <w:t>ритянское письмо, до сих пор используемое небольшой группой (несколько сот человек) последователей самаритянской религии.</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Новая система письма давала возможность передавать речь пу</w:t>
      </w:r>
      <w:r w:rsidRPr="005D5618">
        <w:rPr>
          <w:rFonts w:ascii="Times New Roman" w:eastAsia="Times New Roman" w:hAnsi="Times New Roman" w:cs="Times New Roman"/>
          <w:color w:val="000000"/>
          <w:lang w:eastAsia="ru-RU"/>
        </w:rPr>
        <w:softHyphen/>
        <w:t>тем фиксации звуков с помощью минимального числа легко и бы</w:t>
      </w:r>
      <w:r w:rsidRPr="005D5618">
        <w:rPr>
          <w:rFonts w:ascii="Times New Roman" w:eastAsia="Times New Roman" w:hAnsi="Times New Roman" w:cs="Times New Roman"/>
          <w:color w:val="000000"/>
          <w:lang w:eastAsia="ru-RU"/>
        </w:rPr>
        <w:softHyphen/>
        <w:t>стро запоминающихся букв. Однако текст, записанный без гласных и обычно без словоразделов, был малопонятен, поэтому финикий</w:t>
      </w:r>
      <w:r w:rsidRPr="005D5618">
        <w:rPr>
          <w:rFonts w:ascii="Times New Roman" w:eastAsia="Times New Roman" w:hAnsi="Times New Roman" w:cs="Times New Roman"/>
          <w:color w:val="000000"/>
          <w:lang w:eastAsia="ru-RU"/>
        </w:rPr>
        <w:softHyphen/>
        <w:t>ский алфавит везде, где он был воспринят, был дополнен знаками, передающими гласные звуки: в восточных алфавитах с этой целью использовались диакритические значки над или под буквой: в ев</w:t>
      </w:r>
      <w:r w:rsidRPr="005D5618">
        <w:rPr>
          <w:rFonts w:ascii="Times New Roman" w:eastAsia="Times New Roman" w:hAnsi="Times New Roman" w:cs="Times New Roman"/>
          <w:color w:val="000000"/>
          <w:lang w:eastAsia="ru-RU"/>
        </w:rPr>
        <w:softHyphen/>
        <w:t>рейском и сирийском письме - это маленькие точки или группы точек, в арабском - маленькие буквы, так называемые «матери чтения». В западных алфавитах были созданы специальные буквы.</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В древнегреческом алфавите было, например, 24 буквы, 17 из которых обозначали согласные, а для передачи гласных были ис</w:t>
      </w:r>
      <w:r w:rsidRPr="005D5618">
        <w:rPr>
          <w:rFonts w:ascii="Times New Roman" w:eastAsia="Times New Roman" w:hAnsi="Times New Roman" w:cs="Times New Roman"/>
          <w:color w:val="000000"/>
          <w:lang w:eastAsia="ru-RU"/>
        </w:rPr>
        <w:softHyphen/>
        <w:t xml:space="preserve">пользованы знаки финикийских согласных, которых не было в греческом языке: а, е, ц и, т|, о. Таким образом, «греки первыми разложили речь на согласные и гласные звуки» (А. </w:t>
      </w:r>
      <w:proofErr w:type="spellStart"/>
      <w:r w:rsidRPr="005D5618">
        <w:rPr>
          <w:rFonts w:ascii="Times New Roman" w:eastAsia="Times New Roman" w:hAnsi="Times New Roman" w:cs="Times New Roman"/>
          <w:color w:val="000000"/>
          <w:lang w:eastAsia="ru-RU"/>
        </w:rPr>
        <w:t>Мейе</w:t>
      </w:r>
      <w:proofErr w:type="spellEnd"/>
      <w:r w:rsidRPr="005D5618">
        <w:rPr>
          <w:rFonts w:ascii="Times New Roman" w:eastAsia="Times New Roman" w:hAnsi="Times New Roman" w:cs="Times New Roman"/>
          <w:color w:val="000000"/>
          <w:lang w:eastAsia="ru-RU"/>
        </w:rPr>
        <w:t xml:space="preserve">). </w:t>
      </w:r>
      <w:proofErr w:type="spellStart"/>
      <w:r w:rsidRPr="005D5618">
        <w:rPr>
          <w:rFonts w:ascii="Times New Roman" w:eastAsia="Times New Roman" w:hAnsi="Times New Roman" w:cs="Times New Roman"/>
          <w:color w:val="000000"/>
          <w:lang w:eastAsia="ru-RU"/>
        </w:rPr>
        <w:t>Переходк</w:t>
      </w:r>
      <w:proofErr w:type="spellEnd"/>
      <w:r w:rsidRPr="005D5618">
        <w:rPr>
          <w:rFonts w:ascii="Times New Roman" w:eastAsia="Times New Roman" w:hAnsi="Times New Roman" w:cs="Times New Roman"/>
          <w:color w:val="000000"/>
          <w:lang w:eastAsia="ru-RU"/>
        </w:rPr>
        <w:t xml:space="preserve"> обозначению на письме не только согласных, но и всех гласных, существовавших в языке, был крупнейшим культурным достижени</w:t>
      </w:r>
      <w:r w:rsidRPr="005D5618">
        <w:rPr>
          <w:rFonts w:ascii="Times New Roman" w:eastAsia="Times New Roman" w:hAnsi="Times New Roman" w:cs="Times New Roman"/>
          <w:color w:val="000000"/>
          <w:lang w:eastAsia="ru-RU"/>
        </w:rPr>
        <w:softHyphen/>
        <w:t>ем, поскольку греки тем самым создали первый в истории челове</w:t>
      </w:r>
      <w:r w:rsidRPr="005D5618">
        <w:rPr>
          <w:rFonts w:ascii="Times New Roman" w:eastAsia="Times New Roman" w:hAnsi="Times New Roman" w:cs="Times New Roman"/>
          <w:color w:val="000000"/>
          <w:lang w:eastAsia="ru-RU"/>
        </w:rPr>
        <w:softHyphen/>
        <w:t>чества настоящий алфавит. Отныне в европейских алфавитах были буквы как для гласных, так и согласных. Греки изменили также и направление письма: пройдя через стадию письма с поворотами (т.е. одна строка в одну сторону, а вторая - в другую, так называе</w:t>
      </w:r>
      <w:r w:rsidRPr="005D5618">
        <w:rPr>
          <w:rFonts w:ascii="Times New Roman" w:eastAsia="Times New Roman" w:hAnsi="Times New Roman" w:cs="Times New Roman"/>
          <w:color w:val="000000"/>
          <w:lang w:eastAsia="ru-RU"/>
        </w:rPr>
        <w:softHyphen/>
        <w:t xml:space="preserve">мый бустрофедон &lt; греч. </w:t>
      </w:r>
      <w:proofErr w:type="spellStart"/>
      <w:r w:rsidRPr="005D5618">
        <w:rPr>
          <w:rFonts w:ascii="Times New Roman" w:eastAsia="Times New Roman" w:hAnsi="Times New Roman" w:cs="Times New Roman"/>
          <w:color w:val="000000"/>
          <w:lang w:eastAsia="ru-RU"/>
        </w:rPr>
        <w:t>bus</w:t>
      </w:r>
      <w:proofErr w:type="spellEnd"/>
      <w:r w:rsidRPr="005D5618">
        <w:rPr>
          <w:rFonts w:ascii="Times New Roman" w:eastAsia="Times New Roman" w:hAnsi="Times New Roman" w:cs="Times New Roman"/>
          <w:color w:val="000000"/>
          <w:lang w:eastAsia="ru-RU"/>
        </w:rPr>
        <w:t xml:space="preserve"> 'бык' и </w:t>
      </w:r>
      <w:proofErr w:type="spellStart"/>
      <w:r w:rsidRPr="005D5618">
        <w:rPr>
          <w:rFonts w:ascii="Times New Roman" w:eastAsia="Times New Roman" w:hAnsi="Times New Roman" w:cs="Times New Roman"/>
          <w:color w:val="000000"/>
          <w:lang w:eastAsia="ru-RU"/>
        </w:rPr>
        <w:t>strephö</w:t>
      </w:r>
      <w:proofErr w:type="spellEnd"/>
      <w:r w:rsidRPr="005D5618">
        <w:rPr>
          <w:rFonts w:ascii="Times New Roman" w:eastAsia="Times New Roman" w:hAnsi="Times New Roman" w:cs="Times New Roman"/>
          <w:color w:val="000000"/>
          <w:lang w:eastAsia="ru-RU"/>
        </w:rPr>
        <w:t xml:space="preserve"> 'поворачиваю', т.е. 'поворот борозды при пахоте земли'), они стали писать не справа налево, как финикийцы, а слева направо. Древнегреческое письмо предположительно возникло в VIII в. до н.э. По форме букв оно по</w:t>
      </w:r>
      <w:r w:rsidRPr="005D5618">
        <w:rPr>
          <w:rFonts w:ascii="Times New Roman" w:eastAsia="Times New Roman" w:hAnsi="Times New Roman" w:cs="Times New Roman"/>
          <w:color w:val="000000"/>
          <w:lang w:eastAsia="ru-RU"/>
        </w:rPr>
        <w:softHyphen/>
        <w:t>чти полностью совпадает с финикийским, лишь позднее в нем поя</w:t>
      </w:r>
      <w:r w:rsidRPr="005D5618">
        <w:rPr>
          <w:rFonts w:ascii="Times New Roman" w:eastAsia="Times New Roman" w:hAnsi="Times New Roman" w:cs="Times New Roman"/>
          <w:color w:val="000000"/>
          <w:lang w:eastAsia="ru-RU"/>
        </w:rPr>
        <w:softHyphen/>
        <w:t>вились дополнительные буквы. «Архаическое» грече</w:t>
      </w:r>
      <w:r w:rsidRPr="005D5618">
        <w:rPr>
          <w:rFonts w:ascii="Times New Roman" w:eastAsia="Times New Roman" w:hAnsi="Times New Roman" w:cs="Times New Roman"/>
          <w:color w:val="000000"/>
          <w:lang w:eastAsia="ru-RU"/>
        </w:rPr>
        <w:softHyphen/>
        <w:t>ское письмо существовало в трех вариантах - восточно-греческом, западно-греческом и фригийском.</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 xml:space="preserve">Из восточно-греческого письма в V-IV вв. до н.э. развилось «классическое» греческое письмо, а затем византийское, которое в дальнейшем легло в основу славянской кириллицы, </w:t>
      </w:r>
      <w:proofErr w:type="spellStart"/>
      <w:r w:rsidRPr="005D5618">
        <w:rPr>
          <w:rFonts w:ascii="Times New Roman" w:eastAsia="Times New Roman" w:hAnsi="Times New Roman" w:cs="Times New Roman"/>
          <w:color w:val="000000"/>
          <w:lang w:eastAsia="ru-RU"/>
        </w:rPr>
        <w:t>древнеготского</w:t>
      </w:r>
      <w:proofErr w:type="spellEnd"/>
      <w:r w:rsidRPr="005D5618">
        <w:rPr>
          <w:rFonts w:ascii="Times New Roman" w:eastAsia="Times New Roman" w:hAnsi="Times New Roman" w:cs="Times New Roman"/>
          <w:color w:val="000000"/>
          <w:lang w:eastAsia="ru-RU"/>
        </w:rPr>
        <w:t xml:space="preserve"> и коптского (христианско-египетского) письма.</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 xml:space="preserve">На основе </w:t>
      </w:r>
      <w:proofErr w:type="spellStart"/>
      <w:r w:rsidRPr="005D5618">
        <w:rPr>
          <w:rFonts w:ascii="Times New Roman" w:eastAsia="Times New Roman" w:hAnsi="Times New Roman" w:cs="Times New Roman"/>
          <w:color w:val="000000"/>
          <w:lang w:eastAsia="ru-RU"/>
        </w:rPr>
        <w:t>западногреческого</w:t>
      </w:r>
      <w:proofErr w:type="spellEnd"/>
      <w:r w:rsidRPr="005D5618">
        <w:rPr>
          <w:rFonts w:ascii="Times New Roman" w:eastAsia="Times New Roman" w:hAnsi="Times New Roman" w:cs="Times New Roman"/>
          <w:color w:val="000000"/>
          <w:lang w:eastAsia="ru-RU"/>
        </w:rPr>
        <w:t xml:space="preserve"> варианта возникли италийские ал</w:t>
      </w:r>
      <w:r w:rsidRPr="005D5618">
        <w:rPr>
          <w:rFonts w:ascii="Times New Roman" w:eastAsia="Times New Roman" w:hAnsi="Times New Roman" w:cs="Times New Roman"/>
          <w:color w:val="000000"/>
          <w:lang w:eastAsia="ru-RU"/>
        </w:rPr>
        <w:softHyphen/>
        <w:t>фавиты, в том числе этрусский (VII в. до н.э.), из которого, как предполагают, развилась латинская письменность. В эпоху расцве</w:t>
      </w:r>
      <w:r w:rsidRPr="005D5618">
        <w:rPr>
          <w:rFonts w:ascii="Times New Roman" w:eastAsia="Times New Roman" w:hAnsi="Times New Roman" w:cs="Times New Roman"/>
          <w:color w:val="000000"/>
          <w:lang w:eastAsia="ru-RU"/>
        </w:rPr>
        <w:softHyphen/>
        <w:t>та Римской империи латинское письмо приобрело «международ</w:t>
      </w:r>
      <w:r w:rsidRPr="005D5618">
        <w:rPr>
          <w:rFonts w:ascii="Times New Roman" w:eastAsia="Times New Roman" w:hAnsi="Times New Roman" w:cs="Times New Roman"/>
          <w:color w:val="000000"/>
          <w:lang w:eastAsia="ru-RU"/>
        </w:rPr>
        <w:softHyphen/>
        <w:t xml:space="preserve">ный» характер. Однако и после падения Рима, благодаря влиянию </w:t>
      </w:r>
      <w:r w:rsidRPr="005D5618">
        <w:rPr>
          <w:rFonts w:ascii="Times New Roman" w:eastAsia="Times New Roman" w:hAnsi="Times New Roman" w:cs="Times New Roman"/>
          <w:color w:val="000000"/>
          <w:lang w:eastAsia="ru-RU"/>
        </w:rPr>
        <w:lastRenderedPageBreak/>
        <w:t>католической церкви, оно сохранило свое широкое распростране</w:t>
      </w:r>
      <w:r w:rsidRPr="005D5618">
        <w:rPr>
          <w:rFonts w:ascii="Times New Roman" w:eastAsia="Times New Roman" w:hAnsi="Times New Roman" w:cs="Times New Roman"/>
          <w:color w:val="000000"/>
          <w:lang w:eastAsia="ru-RU"/>
        </w:rPr>
        <w:softHyphen/>
        <w:t>ние. Именно латинский алфавит лег в основу многих западноевро</w:t>
      </w:r>
      <w:r w:rsidRPr="005D5618">
        <w:rPr>
          <w:rFonts w:ascii="Times New Roman" w:eastAsia="Times New Roman" w:hAnsi="Times New Roman" w:cs="Times New Roman"/>
          <w:color w:val="000000"/>
          <w:lang w:eastAsia="ru-RU"/>
        </w:rPr>
        <w:softHyphen/>
        <w:t>пейских алфавитов, в том числе и западнославянских, хотя в неко</w:t>
      </w:r>
      <w:r w:rsidRPr="005D5618">
        <w:rPr>
          <w:rFonts w:ascii="Times New Roman" w:eastAsia="Times New Roman" w:hAnsi="Times New Roman" w:cs="Times New Roman"/>
          <w:color w:val="000000"/>
          <w:lang w:eastAsia="ru-RU"/>
        </w:rPr>
        <w:softHyphen/>
        <w:t xml:space="preserve">торых из них он был дополнен диакритическими знаками (ср. </w:t>
      </w:r>
      <w:proofErr w:type="spellStart"/>
      <w:r w:rsidRPr="005D5618">
        <w:rPr>
          <w:rFonts w:ascii="Times New Roman" w:eastAsia="Times New Roman" w:hAnsi="Times New Roman" w:cs="Times New Roman"/>
          <w:color w:val="000000"/>
          <w:lang w:eastAsia="ru-RU"/>
        </w:rPr>
        <w:t>чеш</w:t>
      </w:r>
      <w:proofErr w:type="spellEnd"/>
      <w:r w:rsidRPr="005D5618">
        <w:rPr>
          <w:rFonts w:ascii="Times New Roman" w:eastAsia="Times New Roman" w:hAnsi="Times New Roman" w:cs="Times New Roman"/>
          <w:color w:val="000000"/>
          <w:lang w:eastAsia="ru-RU"/>
        </w:rPr>
        <w:t xml:space="preserve">., </w:t>
      </w:r>
      <w:proofErr w:type="spellStart"/>
      <w:r w:rsidRPr="005D5618">
        <w:rPr>
          <w:rFonts w:ascii="Times New Roman" w:eastAsia="Times New Roman" w:hAnsi="Times New Roman" w:cs="Times New Roman"/>
          <w:color w:val="000000"/>
          <w:lang w:eastAsia="ru-RU"/>
        </w:rPr>
        <w:t>слц</w:t>
      </w:r>
      <w:proofErr w:type="spellEnd"/>
      <w:r w:rsidRPr="005D5618">
        <w:rPr>
          <w:rFonts w:ascii="Times New Roman" w:eastAsia="Times New Roman" w:hAnsi="Times New Roman" w:cs="Times New Roman"/>
          <w:color w:val="000000"/>
          <w:lang w:eastAsia="ru-RU"/>
        </w:rPr>
        <w:t>. s [ш], z [ж], с [ч]).</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 xml:space="preserve">Фригийский вариант греческого письма был воспринят </w:t>
      </w:r>
      <w:proofErr w:type="spellStart"/>
      <w:r w:rsidRPr="005D5618">
        <w:rPr>
          <w:rFonts w:ascii="Times New Roman" w:eastAsia="Times New Roman" w:hAnsi="Times New Roman" w:cs="Times New Roman"/>
          <w:color w:val="000000"/>
          <w:lang w:eastAsia="ru-RU"/>
        </w:rPr>
        <w:t>ново</w:t>
      </w:r>
      <w:r w:rsidRPr="005D5618">
        <w:rPr>
          <w:rFonts w:ascii="Times New Roman" w:eastAsia="Times New Roman" w:hAnsi="Times New Roman" w:cs="Times New Roman"/>
          <w:color w:val="000000"/>
          <w:lang w:eastAsia="ru-RU"/>
        </w:rPr>
        <w:softHyphen/>
        <w:t>фригийским</w:t>
      </w:r>
      <w:proofErr w:type="spellEnd"/>
      <w:r w:rsidRPr="005D5618">
        <w:rPr>
          <w:rFonts w:ascii="Times New Roman" w:eastAsia="Times New Roman" w:hAnsi="Times New Roman" w:cs="Times New Roman"/>
          <w:color w:val="000000"/>
          <w:lang w:eastAsia="ru-RU"/>
        </w:rPr>
        <w:t xml:space="preserve"> языком, о чем говорят надписи на культовых памятни</w:t>
      </w:r>
      <w:r w:rsidRPr="005D5618">
        <w:rPr>
          <w:rFonts w:ascii="Times New Roman" w:eastAsia="Times New Roman" w:hAnsi="Times New Roman" w:cs="Times New Roman"/>
          <w:color w:val="000000"/>
          <w:lang w:eastAsia="ru-RU"/>
        </w:rPr>
        <w:softHyphen/>
        <w:t xml:space="preserve">ках, керамике, а также </w:t>
      </w:r>
      <w:proofErr w:type="spellStart"/>
      <w:r w:rsidRPr="005D5618">
        <w:rPr>
          <w:rFonts w:ascii="Times New Roman" w:eastAsia="Times New Roman" w:hAnsi="Times New Roman" w:cs="Times New Roman"/>
          <w:color w:val="000000"/>
          <w:lang w:eastAsia="ru-RU"/>
        </w:rPr>
        <w:t>новофригийские</w:t>
      </w:r>
      <w:proofErr w:type="spellEnd"/>
      <w:r w:rsidRPr="005D5618">
        <w:rPr>
          <w:rFonts w:ascii="Times New Roman" w:eastAsia="Times New Roman" w:hAnsi="Times New Roman" w:cs="Times New Roman"/>
          <w:color w:val="000000"/>
          <w:lang w:eastAsia="ru-RU"/>
        </w:rPr>
        <w:t xml:space="preserve"> тексты. </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Восточнославянские и отчасти южнославянские (сербский, ма</w:t>
      </w:r>
      <w:r w:rsidRPr="005D5618">
        <w:rPr>
          <w:rFonts w:ascii="Times New Roman" w:eastAsia="Times New Roman" w:hAnsi="Times New Roman" w:cs="Times New Roman"/>
          <w:color w:val="000000"/>
          <w:lang w:eastAsia="ru-RU"/>
        </w:rPr>
        <w:softHyphen/>
        <w:t>кедонский, болгарский) алфавиты были созданы на основе восточно-греческого письма: к 24 буквам византийского алфавита было добавлено еще 19 букв для передачи специфических славянских звуков, отсутствовавших в греческом языке: буквы ц и ш были заимствованы из еврейского квадратного письма, а остальные изо</w:t>
      </w:r>
      <w:r w:rsidRPr="005D5618">
        <w:rPr>
          <w:rFonts w:ascii="Times New Roman" w:eastAsia="Times New Roman" w:hAnsi="Times New Roman" w:cs="Times New Roman"/>
          <w:color w:val="000000"/>
          <w:lang w:eastAsia="ru-RU"/>
        </w:rPr>
        <w:softHyphen/>
        <w:t>бретены специально, например, буква а «юс малый», ж «юс боль</w:t>
      </w:r>
      <w:r w:rsidRPr="005D5618">
        <w:rPr>
          <w:rFonts w:ascii="Times New Roman" w:eastAsia="Times New Roman" w:hAnsi="Times New Roman" w:cs="Times New Roman"/>
          <w:color w:val="000000"/>
          <w:lang w:eastAsia="ru-RU"/>
        </w:rPr>
        <w:softHyphen/>
        <w:t xml:space="preserve">шой», йотированные буквы и др. Славянский алфавит был создан славянскими первоучителями Кириллом и его братом </w:t>
      </w:r>
      <w:proofErr w:type="spellStart"/>
      <w:r w:rsidRPr="005D5618">
        <w:rPr>
          <w:rFonts w:ascii="Times New Roman" w:eastAsia="Times New Roman" w:hAnsi="Times New Roman" w:cs="Times New Roman"/>
          <w:color w:val="000000"/>
          <w:lang w:eastAsia="ru-RU"/>
        </w:rPr>
        <w:t>Мефодием</w:t>
      </w:r>
      <w:proofErr w:type="spellEnd"/>
      <w:r w:rsidRPr="005D5618">
        <w:rPr>
          <w:rFonts w:ascii="Times New Roman" w:eastAsia="Times New Roman" w:hAnsi="Times New Roman" w:cs="Times New Roman"/>
          <w:color w:val="000000"/>
          <w:lang w:eastAsia="ru-RU"/>
        </w:rPr>
        <w:t xml:space="preserve"> и получил название «кириллица» (хотя существует мнение, что эта азбука была создана позднее учениками и последователями Кирилла и </w:t>
      </w:r>
      <w:proofErr w:type="spellStart"/>
      <w:r w:rsidRPr="005D5618">
        <w:rPr>
          <w:rFonts w:ascii="Times New Roman" w:eastAsia="Times New Roman" w:hAnsi="Times New Roman" w:cs="Times New Roman"/>
          <w:color w:val="000000"/>
          <w:lang w:eastAsia="ru-RU"/>
        </w:rPr>
        <w:t>Мефодия</w:t>
      </w:r>
      <w:proofErr w:type="spellEnd"/>
      <w:r w:rsidRPr="005D5618">
        <w:rPr>
          <w:rFonts w:ascii="Times New Roman" w:eastAsia="Times New Roman" w:hAnsi="Times New Roman" w:cs="Times New Roman"/>
          <w:color w:val="000000"/>
          <w:lang w:eastAsia="ru-RU"/>
        </w:rPr>
        <w:t>, а славянские первоучители создали другую славянскую азбуку - «глаголицу»). Графический облик славянских букв был стилизован по византийскому образцу. В кириллице при</w:t>
      </w:r>
      <w:r w:rsidRPr="005D5618">
        <w:rPr>
          <w:rFonts w:ascii="Times New Roman" w:eastAsia="Times New Roman" w:hAnsi="Times New Roman" w:cs="Times New Roman"/>
          <w:color w:val="000000"/>
          <w:lang w:eastAsia="ru-RU"/>
        </w:rPr>
        <w:softHyphen/>
        <w:t>менялись надстрочные знаки - ударения, сокращения слов с титла</w:t>
      </w:r>
      <w:r w:rsidRPr="005D5618">
        <w:rPr>
          <w:rFonts w:ascii="Times New Roman" w:eastAsia="Times New Roman" w:hAnsi="Times New Roman" w:cs="Times New Roman"/>
          <w:color w:val="000000"/>
          <w:lang w:eastAsia="ru-RU"/>
        </w:rPr>
        <w:softHyphen/>
        <w:t>ми и выносными буквами, мягкости и др. Кириллица получила распространение у православ</w:t>
      </w:r>
      <w:r w:rsidRPr="005D5618">
        <w:rPr>
          <w:rFonts w:ascii="Times New Roman" w:eastAsia="Times New Roman" w:hAnsi="Times New Roman" w:cs="Times New Roman"/>
          <w:color w:val="000000"/>
          <w:lang w:eastAsia="ru-RU"/>
        </w:rPr>
        <w:softHyphen/>
        <w:t>ных славян (восточных и южных), некоторое время, как предпола</w:t>
      </w:r>
      <w:r w:rsidRPr="005D5618">
        <w:rPr>
          <w:rFonts w:ascii="Times New Roman" w:eastAsia="Times New Roman" w:hAnsi="Times New Roman" w:cs="Times New Roman"/>
          <w:color w:val="000000"/>
          <w:lang w:eastAsia="ru-RU"/>
        </w:rPr>
        <w:softHyphen/>
        <w:t>гают, она использовалась и западными славянами и до XIX в. румынами. Собственно кириллица сохранилась только в религиоз</w:t>
      </w:r>
      <w:r w:rsidRPr="005D5618">
        <w:rPr>
          <w:rFonts w:ascii="Times New Roman" w:eastAsia="Times New Roman" w:hAnsi="Times New Roman" w:cs="Times New Roman"/>
          <w:color w:val="000000"/>
          <w:lang w:eastAsia="ru-RU"/>
        </w:rPr>
        <w:softHyphen/>
        <w:t>ной литературе (в памятниках старославянской письменности), од</w:t>
      </w:r>
      <w:r w:rsidRPr="005D5618">
        <w:rPr>
          <w:rFonts w:ascii="Times New Roman" w:eastAsia="Times New Roman" w:hAnsi="Times New Roman" w:cs="Times New Roman"/>
          <w:color w:val="000000"/>
          <w:lang w:eastAsia="ru-RU"/>
        </w:rPr>
        <w:softHyphen/>
        <w:t>нако на ее основе развилось восточнославянское, болгарское, серб</w:t>
      </w:r>
      <w:r w:rsidRPr="005D5618">
        <w:rPr>
          <w:rFonts w:ascii="Times New Roman" w:eastAsia="Times New Roman" w:hAnsi="Times New Roman" w:cs="Times New Roman"/>
          <w:color w:val="000000"/>
          <w:lang w:eastAsia="ru-RU"/>
        </w:rPr>
        <w:softHyphen/>
        <w:t>ское и македонское письмо. В каждом из славянских алфавитов она претерпела некоторые изменения, связанные с тем, что одни буквы были утрачены и введены новые</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На основе кириллицы в СССР были созданы алфавиты для на</w:t>
      </w:r>
      <w:r w:rsidRPr="005D5618">
        <w:rPr>
          <w:rFonts w:ascii="Times New Roman" w:eastAsia="Times New Roman" w:hAnsi="Times New Roman" w:cs="Times New Roman"/>
          <w:color w:val="000000"/>
          <w:lang w:eastAsia="ru-RU"/>
        </w:rPr>
        <w:softHyphen/>
        <w:t>родов, ранее не имевших своей письменности (якуты, ингуши, чуваши) или имевших, но на иной основе, в частности, на арабской или на латинской (абхазы, туркмены, узбеки и др.).</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Предполагают, что с греческим византийским письмом связана и другая славянская азбука - глаголица, название которой происхо</w:t>
      </w:r>
      <w:r w:rsidRPr="005D5618">
        <w:rPr>
          <w:rFonts w:ascii="Times New Roman" w:eastAsia="Times New Roman" w:hAnsi="Times New Roman" w:cs="Times New Roman"/>
          <w:color w:val="000000"/>
          <w:lang w:eastAsia="ru-RU"/>
        </w:rPr>
        <w:softHyphen/>
        <w:t xml:space="preserve">дит от старославянского слова </w:t>
      </w:r>
      <w:proofErr w:type="spellStart"/>
      <w:r w:rsidRPr="005D5618">
        <w:rPr>
          <w:rFonts w:ascii="Times New Roman" w:eastAsia="Times New Roman" w:hAnsi="Times New Roman" w:cs="Times New Roman"/>
          <w:color w:val="000000"/>
          <w:lang w:eastAsia="ru-RU"/>
        </w:rPr>
        <w:t>гллголъ</w:t>
      </w:r>
      <w:proofErr w:type="spellEnd"/>
      <w:r w:rsidRPr="005D5618">
        <w:rPr>
          <w:rFonts w:ascii="Times New Roman" w:eastAsia="Times New Roman" w:hAnsi="Times New Roman" w:cs="Times New Roman"/>
          <w:color w:val="000000"/>
          <w:lang w:eastAsia="ru-RU"/>
        </w:rPr>
        <w:t xml:space="preserve"> 'речь, слово'. Совпадая поч</w:t>
      </w:r>
      <w:r w:rsidRPr="005D5618">
        <w:rPr>
          <w:rFonts w:ascii="Times New Roman" w:eastAsia="Times New Roman" w:hAnsi="Times New Roman" w:cs="Times New Roman"/>
          <w:color w:val="000000"/>
          <w:lang w:eastAsia="ru-RU"/>
        </w:rPr>
        <w:softHyphen/>
        <w:t>ти полностью с кириллицей по алфавитному составу, расположе</w:t>
      </w:r>
      <w:r w:rsidRPr="005D5618">
        <w:rPr>
          <w:rFonts w:ascii="Times New Roman" w:eastAsia="Times New Roman" w:hAnsi="Times New Roman" w:cs="Times New Roman"/>
          <w:color w:val="000000"/>
          <w:lang w:eastAsia="ru-RU"/>
        </w:rPr>
        <w:softHyphen/>
        <w:t>нию и звуковому значению букв, глаголица резко отличается от нее самой формой букв. Глаголическое письмо широко употреблялось в Моравии, от</w:t>
      </w:r>
      <w:r w:rsidRPr="005D5618">
        <w:rPr>
          <w:rFonts w:ascii="Times New Roman" w:eastAsia="Times New Roman" w:hAnsi="Times New Roman" w:cs="Times New Roman"/>
          <w:color w:val="000000"/>
          <w:lang w:eastAsia="ru-RU"/>
        </w:rPr>
        <w:softHyphen/>
        <w:t>куда проникло в Болгарию и Хорватию (в Хорватии оно просущест</w:t>
      </w:r>
      <w:r w:rsidRPr="005D5618">
        <w:rPr>
          <w:rFonts w:ascii="Times New Roman" w:eastAsia="Times New Roman" w:hAnsi="Times New Roman" w:cs="Times New Roman"/>
          <w:color w:val="000000"/>
          <w:lang w:eastAsia="ru-RU"/>
        </w:rPr>
        <w:softHyphen/>
        <w:t>вовало вплоть до XVIII в.).</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Таким образом, большинство существующих в настоящее время алфавитов восходит к одному источнику - финикийскому алфави</w:t>
      </w:r>
      <w:r w:rsidRPr="005D5618">
        <w:rPr>
          <w:rFonts w:ascii="Times New Roman" w:eastAsia="Times New Roman" w:hAnsi="Times New Roman" w:cs="Times New Roman"/>
          <w:color w:val="000000"/>
          <w:lang w:eastAsia="ru-RU"/>
        </w:rPr>
        <w:softHyphen/>
        <w:t>ту, и лишь некоторые алфавиты находятся за пределами этого кру</w:t>
      </w:r>
      <w:r w:rsidRPr="005D5618">
        <w:rPr>
          <w:rFonts w:ascii="Times New Roman" w:eastAsia="Times New Roman" w:hAnsi="Times New Roman" w:cs="Times New Roman"/>
          <w:color w:val="000000"/>
          <w:lang w:eastAsia="ru-RU"/>
        </w:rPr>
        <w:softHyphen/>
        <w:t>га, в частности албанский. Неясно происхождение грузинского ал</w:t>
      </w:r>
      <w:r w:rsidRPr="005D5618">
        <w:rPr>
          <w:rFonts w:ascii="Times New Roman" w:eastAsia="Times New Roman" w:hAnsi="Times New Roman" w:cs="Times New Roman"/>
          <w:color w:val="000000"/>
          <w:lang w:eastAsia="ru-RU"/>
        </w:rPr>
        <w:softHyphen/>
        <w:t>фавита, существующего в двух видах - церковном (</w:t>
      </w:r>
      <w:proofErr w:type="spellStart"/>
      <w:r w:rsidRPr="005D5618">
        <w:rPr>
          <w:rFonts w:ascii="Times New Roman" w:eastAsia="Times New Roman" w:hAnsi="Times New Roman" w:cs="Times New Roman"/>
          <w:color w:val="000000"/>
          <w:lang w:eastAsia="ru-RU"/>
        </w:rPr>
        <w:t>хуцури</w:t>
      </w:r>
      <w:proofErr w:type="spellEnd"/>
      <w:r w:rsidRPr="005D5618">
        <w:rPr>
          <w:rFonts w:ascii="Times New Roman" w:eastAsia="Times New Roman" w:hAnsi="Times New Roman" w:cs="Times New Roman"/>
          <w:color w:val="000000"/>
          <w:lang w:eastAsia="ru-RU"/>
        </w:rPr>
        <w:t>) и свет</w:t>
      </w:r>
      <w:r w:rsidRPr="005D5618">
        <w:rPr>
          <w:rFonts w:ascii="Times New Roman" w:eastAsia="Times New Roman" w:hAnsi="Times New Roman" w:cs="Times New Roman"/>
          <w:color w:val="000000"/>
          <w:lang w:eastAsia="ru-RU"/>
        </w:rPr>
        <w:softHyphen/>
        <w:t>ском (</w:t>
      </w:r>
      <w:proofErr w:type="spellStart"/>
      <w:r w:rsidRPr="005D5618">
        <w:rPr>
          <w:rFonts w:ascii="Times New Roman" w:eastAsia="Times New Roman" w:hAnsi="Times New Roman" w:cs="Times New Roman"/>
          <w:color w:val="000000"/>
          <w:lang w:eastAsia="ru-RU"/>
        </w:rPr>
        <w:t>мхедрули</w:t>
      </w:r>
      <w:proofErr w:type="spellEnd"/>
      <w:r w:rsidRPr="005D5618">
        <w:rPr>
          <w:rFonts w:ascii="Times New Roman" w:eastAsia="Times New Roman" w:hAnsi="Times New Roman" w:cs="Times New Roman"/>
          <w:color w:val="000000"/>
          <w:lang w:eastAsia="ru-RU"/>
        </w:rPr>
        <w:t>). Возможно, что оба алфавита связаны с восточной ветвью финикийского письма, однако это еще не доказано.</w:t>
      </w:r>
    </w:p>
    <w:p w:rsidR="005D5618" w:rsidRPr="005D5618" w:rsidRDefault="005D5618" w:rsidP="005D5618">
      <w:pPr>
        <w:jc w:val="center"/>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ГРАФИКА</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 xml:space="preserve">Графика ( &lt; греч. </w:t>
      </w:r>
      <w:proofErr w:type="spellStart"/>
      <w:r w:rsidRPr="005D5618">
        <w:rPr>
          <w:rFonts w:ascii="Times New Roman" w:eastAsia="Times New Roman" w:hAnsi="Times New Roman" w:cs="Times New Roman"/>
          <w:color w:val="000000"/>
          <w:lang w:eastAsia="ru-RU"/>
        </w:rPr>
        <w:t>graphö</w:t>
      </w:r>
      <w:proofErr w:type="spellEnd"/>
      <w:r w:rsidRPr="005D5618">
        <w:rPr>
          <w:rFonts w:ascii="Times New Roman" w:eastAsia="Times New Roman" w:hAnsi="Times New Roman" w:cs="Times New Roman"/>
          <w:color w:val="000000"/>
          <w:lang w:eastAsia="ru-RU"/>
        </w:rPr>
        <w:t xml:space="preserve"> 'пишу, черчу, рисую') - это совокуп</w:t>
      </w:r>
      <w:r w:rsidRPr="005D5618">
        <w:rPr>
          <w:rFonts w:ascii="Times New Roman" w:eastAsia="Times New Roman" w:hAnsi="Times New Roman" w:cs="Times New Roman"/>
          <w:color w:val="000000"/>
          <w:lang w:eastAsia="ru-RU"/>
        </w:rPr>
        <w:softHyphen/>
        <w:t>ность начертательных средств того или иного письма (буквы, знаки препинания и ударения). Графикой называют также раздел языко</w:t>
      </w:r>
      <w:r w:rsidRPr="005D5618">
        <w:rPr>
          <w:rFonts w:ascii="Times New Roman" w:eastAsia="Times New Roman" w:hAnsi="Times New Roman" w:cs="Times New Roman"/>
          <w:color w:val="000000"/>
          <w:lang w:eastAsia="ru-RU"/>
        </w:rPr>
        <w:softHyphen/>
        <w:t>знания, изучающий соотношение между графемами (буквами) и фонемами.</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В языках мира, в их национальных системах письма чаще всего используется латинская, кириллическая или арабская графика, при этом ни в одном алфавите идеальной графики (когда одна графема соответствует только одной фонеме) нет. Это объясняется тем, что 24 буквы древнегреческого алфавита не могли передать все много</w:t>
      </w:r>
      <w:r w:rsidRPr="005D5618">
        <w:rPr>
          <w:rFonts w:ascii="Times New Roman" w:eastAsia="Times New Roman" w:hAnsi="Times New Roman" w:cs="Times New Roman"/>
          <w:color w:val="000000"/>
          <w:lang w:eastAsia="ru-RU"/>
        </w:rPr>
        <w:softHyphen/>
        <w:t>образие звуков различных языков. В процессе исторического раз</w:t>
      </w:r>
      <w:r w:rsidRPr="005D5618">
        <w:rPr>
          <w:rFonts w:ascii="Times New Roman" w:eastAsia="Times New Roman" w:hAnsi="Times New Roman" w:cs="Times New Roman"/>
          <w:color w:val="000000"/>
          <w:lang w:eastAsia="ru-RU"/>
        </w:rPr>
        <w:softHyphen/>
        <w:t>вития каждого языка вследствие прошедших в нем процессов фо</w:t>
      </w:r>
      <w:r w:rsidRPr="005D5618">
        <w:rPr>
          <w:rFonts w:ascii="Times New Roman" w:eastAsia="Times New Roman" w:hAnsi="Times New Roman" w:cs="Times New Roman"/>
          <w:color w:val="000000"/>
          <w:lang w:eastAsia="ru-RU"/>
        </w:rPr>
        <w:softHyphen/>
        <w:t>нетических изменений разрыв между буквами и отдельными зву</w:t>
      </w:r>
      <w:r w:rsidRPr="005D5618">
        <w:rPr>
          <w:rFonts w:ascii="Times New Roman" w:eastAsia="Times New Roman" w:hAnsi="Times New Roman" w:cs="Times New Roman"/>
          <w:color w:val="000000"/>
          <w:lang w:eastAsia="ru-RU"/>
        </w:rPr>
        <w:softHyphen/>
        <w:t xml:space="preserve">ками еще больше увеличился, что повлекло за собой появление сложных </w:t>
      </w:r>
      <w:r w:rsidRPr="005D5618">
        <w:rPr>
          <w:rFonts w:ascii="Times New Roman" w:eastAsia="Times New Roman" w:hAnsi="Times New Roman" w:cs="Times New Roman"/>
          <w:color w:val="000000"/>
          <w:lang w:eastAsia="ru-RU"/>
        </w:rPr>
        <w:lastRenderedPageBreak/>
        <w:t>графем, а также диакритических знаков. Особенно сильный разрыв между современной звуковой речью и традиционной графической системой произошел в англий</w:t>
      </w:r>
      <w:r w:rsidRPr="005D5618">
        <w:rPr>
          <w:rFonts w:ascii="Times New Roman" w:eastAsia="Times New Roman" w:hAnsi="Times New Roman" w:cs="Times New Roman"/>
          <w:color w:val="000000"/>
          <w:lang w:eastAsia="ru-RU"/>
        </w:rPr>
        <w:softHyphen/>
        <w:t>ском и французском языках, орфография которых часто адекватно не передает живой развивающийся язык. В английском языке, на</w:t>
      </w:r>
      <w:r w:rsidRPr="005D5618">
        <w:rPr>
          <w:rFonts w:ascii="Times New Roman" w:eastAsia="Times New Roman" w:hAnsi="Times New Roman" w:cs="Times New Roman"/>
          <w:color w:val="000000"/>
          <w:lang w:eastAsia="ru-RU"/>
        </w:rPr>
        <w:softHyphen/>
        <w:t>пример, 26 знаков алфавита соответствуют 46 фонемам, поэтому здесь широко используются диграфы. В английском языке насчиты</w:t>
      </w:r>
      <w:r w:rsidRPr="005D5618">
        <w:rPr>
          <w:rFonts w:ascii="Times New Roman" w:eastAsia="Times New Roman" w:hAnsi="Times New Roman" w:cs="Times New Roman"/>
          <w:color w:val="000000"/>
          <w:lang w:eastAsia="ru-RU"/>
        </w:rPr>
        <w:softHyphen/>
        <w:t>вается более ста сложных графем, передающих один звук.</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Графические системы, в основе которых лежит кириллица, про</w:t>
      </w:r>
      <w:r w:rsidRPr="005D5618">
        <w:rPr>
          <w:rFonts w:ascii="Times New Roman" w:eastAsia="Times New Roman" w:hAnsi="Times New Roman" w:cs="Times New Roman"/>
          <w:color w:val="000000"/>
          <w:lang w:eastAsia="ru-RU"/>
        </w:rPr>
        <w:softHyphen/>
        <w:t>ще по соотношению графем и фонем. Большинство букв их одно</w:t>
      </w:r>
      <w:r w:rsidRPr="005D5618">
        <w:rPr>
          <w:rFonts w:ascii="Times New Roman" w:eastAsia="Times New Roman" w:hAnsi="Times New Roman" w:cs="Times New Roman"/>
          <w:color w:val="000000"/>
          <w:lang w:eastAsia="ru-RU"/>
        </w:rPr>
        <w:softHyphen/>
        <w:t>значны: каждая из них при изолированном произношении соответ</w:t>
      </w:r>
      <w:r w:rsidRPr="005D5618">
        <w:rPr>
          <w:rFonts w:ascii="Times New Roman" w:eastAsia="Times New Roman" w:hAnsi="Times New Roman" w:cs="Times New Roman"/>
          <w:color w:val="000000"/>
          <w:lang w:eastAsia="ru-RU"/>
        </w:rPr>
        <w:softHyphen/>
        <w:t xml:space="preserve">ствует одному звуку, однако и здесь встречаются диграфы (ср., например, в русском языке диграф </w:t>
      </w:r>
      <w:proofErr w:type="spellStart"/>
      <w:r w:rsidRPr="005D5618">
        <w:rPr>
          <w:rFonts w:ascii="Times New Roman" w:eastAsia="Times New Roman" w:hAnsi="Times New Roman" w:cs="Times New Roman"/>
          <w:color w:val="000000"/>
          <w:lang w:eastAsia="ru-RU"/>
        </w:rPr>
        <w:t>зж</w:t>
      </w:r>
      <w:proofErr w:type="spellEnd"/>
      <w:r w:rsidRPr="005D5618">
        <w:rPr>
          <w:rFonts w:ascii="Times New Roman" w:eastAsia="Times New Roman" w:hAnsi="Times New Roman" w:cs="Times New Roman"/>
          <w:color w:val="000000"/>
          <w:lang w:eastAsia="ru-RU"/>
        </w:rPr>
        <w:t>, соответствующий [ж:']).</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В основе русской графики лежит силлабический (слоговой) принцип. Он выражается в том, что признак твердость/мягкость со</w:t>
      </w:r>
      <w:r w:rsidRPr="005D5618">
        <w:rPr>
          <w:rFonts w:ascii="Times New Roman" w:eastAsia="Times New Roman" w:hAnsi="Times New Roman" w:cs="Times New Roman"/>
          <w:color w:val="000000"/>
          <w:lang w:eastAsia="ru-RU"/>
        </w:rPr>
        <w:softHyphen/>
        <w:t>гласного обозначается гласной буквой, следующей за согласной (дед) или специальным знаком мягкости (соль). Кроме того, в рус</w:t>
      </w:r>
      <w:r w:rsidRPr="005D5618">
        <w:rPr>
          <w:rFonts w:ascii="Times New Roman" w:eastAsia="Times New Roman" w:hAnsi="Times New Roman" w:cs="Times New Roman"/>
          <w:color w:val="000000"/>
          <w:lang w:eastAsia="ru-RU"/>
        </w:rPr>
        <w:softHyphen/>
        <w:t xml:space="preserve">ском языке есть </w:t>
      </w:r>
      <w:proofErr w:type="spellStart"/>
      <w:r w:rsidRPr="005D5618">
        <w:rPr>
          <w:rFonts w:ascii="Times New Roman" w:eastAsia="Times New Roman" w:hAnsi="Times New Roman" w:cs="Times New Roman"/>
          <w:color w:val="000000"/>
          <w:lang w:eastAsia="ru-RU"/>
        </w:rPr>
        <w:t>силлабограммы</w:t>
      </w:r>
      <w:proofErr w:type="spellEnd"/>
      <w:r w:rsidRPr="005D5618">
        <w:rPr>
          <w:rFonts w:ascii="Times New Roman" w:eastAsia="Times New Roman" w:hAnsi="Times New Roman" w:cs="Times New Roman"/>
          <w:color w:val="000000"/>
          <w:lang w:eastAsia="ru-RU"/>
        </w:rPr>
        <w:t xml:space="preserve"> (я, е, в, ю), позволяющие одной буквой передать целый слог, состоящий из сочетания согласного (Й) и гласного. Это делает русскую графику чрезвычайно экономной.</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Во многих графических системах мира (в том числе и в русской) существует явление полифонии, когда одна и та же буква в зависимости от ее позиции в слове может иметь разное звучание (ср., например, в немецком языке буква s перед гласным соответствует звуку [з] : </w:t>
      </w:r>
      <w:proofErr w:type="spellStart"/>
      <w:r w:rsidRPr="005D5618">
        <w:rPr>
          <w:rFonts w:ascii="Times New Roman" w:eastAsia="Times New Roman" w:hAnsi="Times New Roman" w:cs="Times New Roman"/>
          <w:color w:val="000000"/>
          <w:lang w:eastAsia="ru-RU"/>
        </w:rPr>
        <w:t>Saal</w:t>
      </w:r>
      <w:proofErr w:type="spellEnd"/>
      <w:r w:rsidRPr="005D5618">
        <w:rPr>
          <w:rFonts w:ascii="Times New Roman" w:eastAsia="Times New Roman" w:hAnsi="Times New Roman" w:cs="Times New Roman"/>
          <w:color w:val="000000"/>
          <w:lang w:eastAsia="ru-RU"/>
        </w:rPr>
        <w:t xml:space="preserve">, а перед согласным (но не р, t) - [с]: </w:t>
      </w:r>
      <w:proofErr w:type="spellStart"/>
      <w:r w:rsidRPr="005D5618">
        <w:rPr>
          <w:rFonts w:ascii="Times New Roman" w:eastAsia="Times New Roman" w:hAnsi="Times New Roman" w:cs="Times New Roman"/>
          <w:color w:val="000000"/>
          <w:lang w:eastAsia="ru-RU"/>
        </w:rPr>
        <w:t>Ski</w:t>
      </w:r>
      <w:proofErr w:type="spellEnd"/>
      <w:r w:rsidRPr="005D5618">
        <w:rPr>
          <w:rFonts w:ascii="Times New Roman" w:eastAsia="Times New Roman" w:hAnsi="Times New Roman" w:cs="Times New Roman"/>
          <w:color w:val="000000"/>
          <w:lang w:eastAsia="ru-RU"/>
        </w:rPr>
        <w:t>, перед р, t -[ш]: </w:t>
      </w:r>
      <w:proofErr w:type="spellStart"/>
      <w:r w:rsidRPr="005D5618">
        <w:rPr>
          <w:rFonts w:ascii="Times New Roman" w:eastAsia="Times New Roman" w:hAnsi="Times New Roman" w:cs="Times New Roman"/>
          <w:color w:val="000000"/>
          <w:lang w:eastAsia="ru-RU"/>
        </w:rPr>
        <w:t>Stein</w:t>
      </w:r>
      <w:proofErr w:type="spellEnd"/>
      <w:r w:rsidRPr="005D5618">
        <w:rPr>
          <w:rFonts w:ascii="Times New Roman" w:eastAsia="Times New Roman" w:hAnsi="Times New Roman" w:cs="Times New Roman"/>
          <w:color w:val="000000"/>
          <w:lang w:eastAsia="ru-RU"/>
        </w:rPr>
        <w:t>). Явле</w:t>
      </w:r>
      <w:r w:rsidRPr="005D5618">
        <w:rPr>
          <w:rFonts w:ascii="Times New Roman" w:eastAsia="Times New Roman" w:hAnsi="Times New Roman" w:cs="Times New Roman"/>
          <w:color w:val="000000"/>
          <w:lang w:eastAsia="ru-RU"/>
        </w:rPr>
        <w:softHyphen/>
        <w:t>ние полифонии отражает не только позиционный принцип русской графики, но и фонематический, когда один и тот же вариант разных фонем обозначается разными буквами (например, в словах водяной и травяной во втором предударном слоге представлен звук [ъ], не имеющий своей буквы, поскольку он не является самостоятельной фонемой, на письме он передается разными буквами как вариант разных фонем - &lt;о&gt; и &lt;а&gt;).</w:t>
      </w:r>
    </w:p>
    <w:p w:rsidR="005D5618" w:rsidRPr="005D5618" w:rsidRDefault="005D5618" w:rsidP="005D5618">
      <w:pPr>
        <w:jc w:val="center"/>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b/>
          <w:bCs/>
          <w:color w:val="000000"/>
          <w:lang w:eastAsia="ru-RU"/>
        </w:rPr>
        <w:t>ОРФОГРАФИЯ</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 xml:space="preserve">Орфография (&lt; греч. </w:t>
      </w:r>
      <w:proofErr w:type="spellStart"/>
      <w:r w:rsidRPr="005D5618">
        <w:rPr>
          <w:rFonts w:ascii="Times New Roman" w:eastAsia="Times New Roman" w:hAnsi="Times New Roman" w:cs="Times New Roman"/>
          <w:color w:val="000000"/>
          <w:lang w:eastAsia="ru-RU"/>
        </w:rPr>
        <w:t>orthos</w:t>
      </w:r>
      <w:proofErr w:type="spellEnd"/>
      <w:r w:rsidRPr="005D5618">
        <w:rPr>
          <w:rFonts w:ascii="Times New Roman" w:eastAsia="Times New Roman" w:hAnsi="Times New Roman" w:cs="Times New Roman"/>
          <w:color w:val="000000"/>
          <w:lang w:eastAsia="ru-RU"/>
        </w:rPr>
        <w:t xml:space="preserve"> 'правильный' и </w:t>
      </w:r>
      <w:proofErr w:type="spellStart"/>
      <w:r w:rsidRPr="005D5618">
        <w:rPr>
          <w:rFonts w:ascii="Times New Roman" w:eastAsia="Times New Roman" w:hAnsi="Times New Roman" w:cs="Times New Roman"/>
          <w:color w:val="000000"/>
          <w:lang w:eastAsia="ru-RU"/>
        </w:rPr>
        <w:t>graphö</w:t>
      </w:r>
      <w:proofErr w:type="spellEnd"/>
      <w:r w:rsidRPr="005D5618">
        <w:rPr>
          <w:rFonts w:ascii="Times New Roman" w:eastAsia="Times New Roman" w:hAnsi="Times New Roman" w:cs="Times New Roman"/>
          <w:color w:val="000000"/>
          <w:lang w:eastAsia="ru-RU"/>
        </w:rPr>
        <w:t xml:space="preserve"> 'пишу') - это система правил, устанавливающих единообразное написание. Орфографией называют также раздел языкознания, изучающий и устанавливающий эту систему правил. С помощью орфографиче</w:t>
      </w:r>
      <w:r w:rsidRPr="005D5618">
        <w:rPr>
          <w:rFonts w:ascii="Times New Roman" w:eastAsia="Times New Roman" w:hAnsi="Times New Roman" w:cs="Times New Roman"/>
          <w:color w:val="000000"/>
          <w:lang w:eastAsia="ru-RU"/>
        </w:rPr>
        <w:softHyphen/>
        <w:t>ской системы достигается единообразие передачи речи на письме.</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Орфография как система правил включает в себя несколько раз</w:t>
      </w:r>
      <w:r w:rsidRPr="005D5618">
        <w:rPr>
          <w:rFonts w:ascii="Times New Roman" w:eastAsia="Times New Roman" w:hAnsi="Times New Roman" w:cs="Times New Roman"/>
          <w:color w:val="000000"/>
          <w:lang w:eastAsia="ru-RU"/>
        </w:rPr>
        <w:softHyphen/>
        <w:t>делов, построенных на определенных принципах. Это правила о на</w:t>
      </w:r>
      <w:r w:rsidRPr="005D5618">
        <w:rPr>
          <w:rFonts w:ascii="Times New Roman" w:eastAsia="Times New Roman" w:hAnsi="Times New Roman" w:cs="Times New Roman"/>
          <w:color w:val="000000"/>
          <w:lang w:eastAsia="ru-RU"/>
        </w:rPr>
        <w:softHyphen/>
        <w:t>писании слов и их значимых частей (т.е. об обозначении звуков бу</w:t>
      </w:r>
      <w:r w:rsidRPr="005D5618">
        <w:rPr>
          <w:rFonts w:ascii="Times New Roman" w:eastAsia="Times New Roman" w:hAnsi="Times New Roman" w:cs="Times New Roman"/>
          <w:color w:val="000000"/>
          <w:lang w:eastAsia="ru-RU"/>
        </w:rPr>
        <w:softHyphen/>
        <w:t>квами), о слитных, дефисных и раздельных написаниях слов, о пе</w:t>
      </w:r>
      <w:r w:rsidRPr="005D5618">
        <w:rPr>
          <w:rFonts w:ascii="Times New Roman" w:eastAsia="Times New Roman" w:hAnsi="Times New Roman" w:cs="Times New Roman"/>
          <w:color w:val="000000"/>
          <w:lang w:eastAsia="ru-RU"/>
        </w:rPr>
        <w:softHyphen/>
        <w:t>реносе слов с одной строки на другую, об употреблении прописных и строчных букв. Центральным разделом орфографической систе</w:t>
      </w:r>
      <w:r w:rsidRPr="005D5618">
        <w:rPr>
          <w:rFonts w:ascii="Times New Roman" w:eastAsia="Times New Roman" w:hAnsi="Times New Roman" w:cs="Times New Roman"/>
          <w:color w:val="000000"/>
          <w:lang w:eastAsia="ru-RU"/>
        </w:rPr>
        <w:softHyphen/>
        <w:t>мы любого языка является раздел о написании слов и их значимых частей. Все многообразие действующих в языке правил передачи на письме звуков может быть сведено к трем </w:t>
      </w:r>
      <w:r w:rsidRPr="005D5618">
        <w:rPr>
          <w:rFonts w:ascii="Times New Roman" w:eastAsia="Times New Roman" w:hAnsi="Times New Roman" w:cs="Times New Roman"/>
          <w:b/>
          <w:bCs/>
          <w:color w:val="000000"/>
          <w:lang w:eastAsia="ru-RU"/>
        </w:rPr>
        <w:t>основным принципам</w:t>
      </w:r>
      <w:r w:rsidRPr="005D5618">
        <w:rPr>
          <w:rFonts w:ascii="Times New Roman" w:eastAsia="Times New Roman" w:hAnsi="Times New Roman" w:cs="Times New Roman"/>
          <w:color w:val="000000"/>
          <w:lang w:eastAsia="ru-RU"/>
        </w:rPr>
        <w:t xml:space="preserve">: фонетическому, морфологическому (или </w:t>
      </w:r>
      <w:proofErr w:type="spellStart"/>
      <w:r w:rsidRPr="005D5618">
        <w:rPr>
          <w:rFonts w:ascii="Times New Roman" w:eastAsia="Times New Roman" w:hAnsi="Times New Roman" w:cs="Times New Roman"/>
          <w:color w:val="000000"/>
          <w:lang w:eastAsia="ru-RU"/>
        </w:rPr>
        <w:t>морфематическому</w:t>
      </w:r>
      <w:proofErr w:type="spellEnd"/>
      <w:r w:rsidRPr="005D5618">
        <w:rPr>
          <w:rFonts w:ascii="Times New Roman" w:eastAsia="Times New Roman" w:hAnsi="Times New Roman" w:cs="Times New Roman"/>
          <w:color w:val="000000"/>
          <w:lang w:eastAsia="ru-RU"/>
        </w:rPr>
        <w:t>) и ис</w:t>
      </w:r>
      <w:r w:rsidRPr="005D5618">
        <w:rPr>
          <w:rFonts w:ascii="Times New Roman" w:eastAsia="Times New Roman" w:hAnsi="Times New Roman" w:cs="Times New Roman"/>
          <w:color w:val="000000"/>
          <w:lang w:eastAsia="ru-RU"/>
        </w:rPr>
        <w:softHyphen/>
        <w:t>торическому (или традиционному). В зависимости от того, какой из этих принципов является ведущим при обозначении звукового сос</w:t>
      </w:r>
      <w:r w:rsidRPr="005D5618">
        <w:rPr>
          <w:rFonts w:ascii="Times New Roman" w:eastAsia="Times New Roman" w:hAnsi="Times New Roman" w:cs="Times New Roman"/>
          <w:color w:val="000000"/>
          <w:lang w:eastAsia="ru-RU"/>
        </w:rPr>
        <w:softHyphen/>
        <w:t>тава слова, говорят об основном принципе орфографической сис</w:t>
      </w:r>
      <w:r w:rsidRPr="005D5618">
        <w:rPr>
          <w:rFonts w:ascii="Times New Roman" w:eastAsia="Times New Roman" w:hAnsi="Times New Roman" w:cs="Times New Roman"/>
          <w:color w:val="000000"/>
          <w:lang w:eastAsia="ru-RU"/>
        </w:rPr>
        <w:softHyphen/>
        <w:t>темы того или иного языка.</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Фонетический принцип орфографии связан с требованием на</w:t>
      </w:r>
      <w:r w:rsidRPr="005D5618">
        <w:rPr>
          <w:rFonts w:ascii="Times New Roman" w:eastAsia="Times New Roman" w:hAnsi="Times New Roman" w:cs="Times New Roman"/>
          <w:color w:val="000000"/>
          <w:lang w:eastAsia="ru-RU"/>
        </w:rPr>
        <w:softHyphen/>
        <w:t>писания слов в соответствии с их звучанием. Согласно этому прин</w:t>
      </w:r>
      <w:r w:rsidRPr="005D5618">
        <w:rPr>
          <w:rFonts w:ascii="Times New Roman" w:eastAsia="Times New Roman" w:hAnsi="Times New Roman" w:cs="Times New Roman"/>
          <w:color w:val="000000"/>
          <w:lang w:eastAsia="ru-RU"/>
        </w:rPr>
        <w:softHyphen/>
        <w:t xml:space="preserve">ципу, на письме должны отражаться все фонетические изменения безударных гласных (ср. воды и </w:t>
      </w:r>
      <w:proofErr w:type="spellStart"/>
      <w:r w:rsidRPr="005D5618">
        <w:rPr>
          <w:rFonts w:ascii="Times New Roman" w:eastAsia="Times New Roman" w:hAnsi="Times New Roman" w:cs="Times New Roman"/>
          <w:color w:val="000000"/>
          <w:lang w:eastAsia="ru-RU"/>
        </w:rPr>
        <w:t>вады</w:t>
      </w:r>
      <w:proofErr w:type="spellEnd"/>
      <w:r w:rsidRPr="005D5618">
        <w:rPr>
          <w:rFonts w:ascii="Times New Roman" w:eastAsia="Times New Roman" w:hAnsi="Times New Roman" w:cs="Times New Roman"/>
          <w:color w:val="000000"/>
          <w:lang w:eastAsia="ru-RU"/>
        </w:rPr>
        <w:t>), т.е. написание передает звучание слова и каждая буква обозначает не фонему, а звук, вы</w:t>
      </w:r>
      <w:r w:rsidRPr="005D5618">
        <w:rPr>
          <w:rFonts w:ascii="Times New Roman" w:eastAsia="Times New Roman" w:hAnsi="Times New Roman" w:cs="Times New Roman"/>
          <w:color w:val="000000"/>
          <w:lang w:eastAsia="ru-RU"/>
        </w:rPr>
        <w:softHyphen/>
        <w:t>ступающий в слабой позиции. Такова, например, орфографическая система белорусского, сербского и хорватского языков (ср., напри</w:t>
      </w:r>
      <w:r w:rsidRPr="005D5618">
        <w:rPr>
          <w:rFonts w:ascii="Times New Roman" w:eastAsia="Times New Roman" w:hAnsi="Times New Roman" w:cs="Times New Roman"/>
          <w:color w:val="000000"/>
          <w:lang w:eastAsia="ru-RU"/>
        </w:rPr>
        <w:softHyphen/>
        <w:t xml:space="preserve">мер, написание белорусских слов: </w:t>
      </w:r>
      <w:proofErr w:type="spellStart"/>
      <w:r w:rsidRPr="005D5618">
        <w:rPr>
          <w:rFonts w:ascii="Times New Roman" w:eastAsia="Times New Roman" w:hAnsi="Times New Roman" w:cs="Times New Roman"/>
          <w:color w:val="000000"/>
          <w:lang w:eastAsia="ru-RU"/>
        </w:rPr>
        <w:t>гавару</w:t>
      </w:r>
      <w:proofErr w:type="spellEnd"/>
      <w:r w:rsidRPr="005D5618">
        <w:rPr>
          <w:rFonts w:ascii="Times New Roman" w:eastAsia="Times New Roman" w:hAnsi="Times New Roman" w:cs="Times New Roman"/>
          <w:color w:val="000000"/>
          <w:lang w:eastAsia="ru-RU"/>
        </w:rPr>
        <w:t xml:space="preserve">, </w:t>
      </w:r>
      <w:proofErr w:type="spellStart"/>
      <w:r w:rsidRPr="005D5618">
        <w:rPr>
          <w:rFonts w:ascii="Times New Roman" w:eastAsia="Times New Roman" w:hAnsi="Times New Roman" w:cs="Times New Roman"/>
          <w:color w:val="000000"/>
          <w:lang w:eastAsia="ru-RU"/>
        </w:rPr>
        <w:t>сясцёр</w:t>
      </w:r>
      <w:proofErr w:type="spellEnd"/>
      <w:r w:rsidRPr="005D5618">
        <w:rPr>
          <w:rFonts w:ascii="Times New Roman" w:eastAsia="Times New Roman" w:hAnsi="Times New Roman" w:cs="Times New Roman"/>
          <w:color w:val="000000"/>
          <w:lang w:eastAsia="ru-RU"/>
        </w:rPr>
        <w:t>). В отдельных случаях фонетический принцип орфографии встречается и в рус</w:t>
      </w:r>
      <w:r w:rsidRPr="005D5618">
        <w:rPr>
          <w:rFonts w:ascii="Times New Roman" w:eastAsia="Times New Roman" w:hAnsi="Times New Roman" w:cs="Times New Roman"/>
          <w:color w:val="000000"/>
          <w:lang w:eastAsia="ru-RU"/>
        </w:rPr>
        <w:softHyphen/>
        <w:t>ском языке (ср., например, правописание корней на -и после при</w:t>
      </w:r>
      <w:r w:rsidRPr="005D5618">
        <w:rPr>
          <w:rFonts w:ascii="Times New Roman" w:eastAsia="Times New Roman" w:hAnsi="Times New Roman" w:cs="Times New Roman"/>
          <w:color w:val="000000"/>
          <w:lang w:eastAsia="ru-RU"/>
        </w:rPr>
        <w:softHyphen/>
        <w:t>ставок,  оканчивающихся   на твердый  согласный:   предыстория, предыдущий). Однако в чистом виде фонетический принцип орфо</w:t>
      </w:r>
      <w:r w:rsidRPr="005D5618">
        <w:rPr>
          <w:rFonts w:ascii="Times New Roman" w:eastAsia="Times New Roman" w:hAnsi="Times New Roman" w:cs="Times New Roman"/>
          <w:color w:val="000000"/>
          <w:lang w:eastAsia="ru-RU"/>
        </w:rPr>
        <w:softHyphen/>
        <w:t>графии не встречается ни в одном языке, как правило, он сосущест</w:t>
      </w:r>
      <w:r w:rsidRPr="005D5618">
        <w:rPr>
          <w:rFonts w:ascii="Times New Roman" w:eastAsia="Times New Roman" w:hAnsi="Times New Roman" w:cs="Times New Roman"/>
          <w:color w:val="000000"/>
          <w:lang w:eastAsia="ru-RU"/>
        </w:rPr>
        <w:softHyphen/>
        <w:t>вует с другими принципами.</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lastRenderedPageBreak/>
        <w:t>Морфологический  принцип связан с требованием одинако</w:t>
      </w:r>
      <w:r w:rsidRPr="005D5618">
        <w:rPr>
          <w:rFonts w:ascii="Times New Roman" w:eastAsia="Times New Roman" w:hAnsi="Times New Roman" w:cs="Times New Roman"/>
          <w:color w:val="000000"/>
          <w:lang w:eastAsia="ru-RU"/>
        </w:rPr>
        <w:softHyphen/>
        <w:t>вого написания одной и той же морфемы независимо от изменений в ее звучании в разных позициях в слове (ср., например, одинаковое написание морфемы вод- в словах вода, водяной, водопровод, не</w:t>
      </w:r>
      <w:r w:rsidRPr="005D5618">
        <w:rPr>
          <w:rFonts w:ascii="Times New Roman" w:eastAsia="Times New Roman" w:hAnsi="Times New Roman" w:cs="Times New Roman"/>
          <w:color w:val="000000"/>
          <w:lang w:eastAsia="ru-RU"/>
        </w:rPr>
        <w:softHyphen/>
        <w:t>смотря на звуковые изменения ее по отношению к ударному слогу). Согласно этому принципу, на письме не отражаются позиционные чередования гласных и согласных фонем, встречающихся в одной и той же морфеме в сильной и слабой позиции, так как фонемы, находящиеся в слабой позиции, обозначаются той же буквой, что и фонемы в сильной позиции (ср. рус. дубы-дуб). Поэтому этот прин</w:t>
      </w:r>
      <w:r w:rsidRPr="005D5618">
        <w:rPr>
          <w:rFonts w:ascii="Times New Roman" w:eastAsia="Times New Roman" w:hAnsi="Times New Roman" w:cs="Times New Roman"/>
          <w:color w:val="000000"/>
          <w:lang w:eastAsia="ru-RU"/>
        </w:rPr>
        <w:softHyphen/>
        <w:t xml:space="preserve">цип  орфографии  (применительно  к русскому  языку)  называют также  фонематическим.  Фонематический   принцип  орфографии обеспечивает единообразное написание одной и той же морфемы в разных словах или формах одного слова (ср. слова склад, склады, складской, написание склад- в этих примерах отражает фонемный состав корня), что позволяет легко узнавать слова и способствует быстрому пониманию и чтению. Фонематический принцип русской орфографии нередко сочетается с </w:t>
      </w:r>
      <w:proofErr w:type="spellStart"/>
      <w:r w:rsidRPr="005D5618">
        <w:rPr>
          <w:rFonts w:ascii="Times New Roman" w:eastAsia="Times New Roman" w:hAnsi="Times New Roman" w:cs="Times New Roman"/>
          <w:color w:val="000000"/>
          <w:lang w:eastAsia="ru-RU"/>
        </w:rPr>
        <w:t>морфематическим</w:t>
      </w:r>
      <w:proofErr w:type="spellEnd"/>
      <w:r w:rsidRPr="005D5618">
        <w:rPr>
          <w:rFonts w:ascii="Times New Roman" w:eastAsia="Times New Roman" w:hAnsi="Times New Roman" w:cs="Times New Roman"/>
          <w:color w:val="000000"/>
          <w:lang w:eastAsia="ru-RU"/>
        </w:rPr>
        <w:t>, когда правописание противоречит фонемати</w:t>
      </w:r>
      <w:r w:rsidRPr="005D5618">
        <w:rPr>
          <w:rFonts w:ascii="Times New Roman" w:eastAsia="Times New Roman" w:hAnsi="Times New Roman" w:cs="Times New Roman"/>
          <w:color w:val="000000"/>
          <w:lang w:eastAsia="ru-RU"/>
        </w:rPr>
        <w:softHyphen/>
        <w:t>ческому принципу (например, после шипящих под ударением фо</w:t>
      </w:r>
      <w:r w:rsidRPr="005D5618">
        <w:rPr>
          <w:rFonts w:ascii="Times New Roman" w:eastAsia="Times New Roman" w:hAnsi="Times New Roman" w:cs="Times New Roman"/>
          <w:color w:val="000000"/>
          <w:lang w:eastAsia="ru-RU"/>
        </w:rPr>
        <w:softHyphen/>
        <w:t>нема &lt;о&gt;   передается   буквой ё, а не о в связи со стремлением к единообразию в написании одной и той же морфемы, ср. жёны, жена, женский или шёпот, шепчет, шептать и т.д.).</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Исторический (или традиционный) принцип орфографии свя</w:t>
      </w:r>
      <w:r w:rsidRPr="005D5618">
        <w:rPr>
          <w:rFonts w:ascii="Times New Roman" w:eastAsia="Times New Roman" w:hAnsi="Times New Roman" w:cs="Times New Roman"/>
          <w:color w:val="000000"/>
          <w:lang w:eastAsia="ru-RU"/>
        </w:rPr>
        <w:softHyphen/>
        <w:t xml:space="preserve">зан с требованием написания слов согласно принятой традиции (т.е. так, как они писались в прошлом, например, собака, каблук, печаль и т.д.). Выбор буквы в этих непроверяемых словах основан на традиции или этимологии слова, так как проверить эти фонемы (или точнее </w:t>
      </w:r>
      <w:proofErr w:type="spellStart"/>
      <w:r w:rsidRPr="005D5618">
        <w:rPr>
          <w:rFonts w:ascii="Times New Roman" w:eastAsia="Times New Roman" w:hAnsi="Times New Roman" w:cs="Times New Roman"/>
          <w:color w:val="000000"/>
          <w:lang w:eastAsia="ru-RU"/>
        </w:rPr>
        <w:t>гиперфонемы</w:t>
      </w:r>
      <w:proofErr w:type="spellEnd"/>
      <w:r w:rsidRPr="005D5618">
        <w:rPr>
          <w:rFonts w:ascii="Times New Roman" w:eastAsia="Times New Roman" w:hAnsi="Times New Roman" w:cs="Times New Roman"/>
          <w:color w:val="000000"/>
          <w:lang w:eastAsia="ru-RU"/>
        </w:rPr>
        <w:t>), находящиеся в слабой позиции, через сильную позицию невозможно. Традиционный принцип орфогра</w:t>
      </w:r>
      <w:r w:rsidRPr="005D5618">
        <w:rPr>
          <w:rFonts w:ascii="Times New Roman" w:eastAsia="Times New Roman" w:hAnsi="Times New Roman" w:cs="Times New Roman"/>
          <w:color w:val="000000"/>
          <w:lang w:eastAsia="ru-RU"/>
        </w:rPr>
        <w:softHyphen/>
        <w:t>фии нередко может находиться в противоречии с фонематическим.</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Иногда выделяют также принцип морфолого-графических ана</w:t>
      </w:r>
      <w:r w:rsidRPr="005D5618">
        <w:rPr>
          <w:rFonts w:ascii="Times New Roman" w:eastAsia="Times New Roman" w:hAnsi="Times New Roman" w:cs="Times New Roman"/>
          <w:color w:val="000000"/>
          <w:lang w:eastAsia="ru-RU"/>
        </w:rPr>
        <w:softHyphen/>
        <w:t>логий. Он связан с требованием одинакового графического оформ</w:t>
      </w:r>
      <w:r w:rsidRPr="005D5618">
        <w:rPr>
          <w:rFonts w:ascii="Times New Roman" w:eastAsia="Times New Roman" w:hAnsi="Times New Roman" w:cs="Times New Roman"/>
          <w:color w:val="000000"/>
          <w:lang w:eastAsia="ru-RU"/>
        </w:rPr>
        <w:softHyphen/>
        <w:t>ления слов, относящихся к одной и той же грамматической катего</w:t>
      </w:r>
      <w:r w:rsidRPr="005D5618">
        <w:rPr>
          <w:rFonts w:ascii="Times New Roman" w:eastAsia="Times New Roman" w:hAnsi="Times New Roman" w:cs="Times New Roman"/>
          <w:color w:val="000000"/>
          <w:lang w:eastAsia="ru-RU"/>
        </w:rPr>
        <w:softHyphen/>
        <w:t>рии (ср., например, в русском языке написание с мягким знаком существительных женского рода с конечным шипящим типа дочь, рожь, мышь: написание здесь мягкого знака используется в каче</w:t>
      </w:r>
      <w:r w:rsidRPr="005D5618">
        <w:rPr>
          <w:rFonts w:ascii="Times New Roman" w:eastAsia="Times New Roman" w:hAnsi="Times New Roman" w:cs="Times New Roman"/>
          <w:color w:val="000000"/>
          <w:lang w:eastAsia="ru-RU"/>
        </w:rPr>
        <w:softHyphen/>
        <w:t>стве графического уравнителя парадигм склонения существитель</w:t>
      </w:r>
      <w:r w:rsidRPr="005D5618">
        <w:rPr>
          <w:rFonts w:ascii="Times New Roman" w:eastAsia="Times New Roman" w:hAnsi="Times New Roman" w:cs="Times New Roman"/>
          <w:color w:val="000000"/>
          <w:lang w:eastAsia="ru-RU"/>
        </w:rPr>
        <w:softHyphen/>
        <w:t>ных типа соль).</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Некоторые ученые выделяют также дифференцирующий при</w:t>
      </w:r>
      <w:r w:rsidRPr="005D5618">
        <w:rPr>
          <w:rFonts w:ascii="Times New Roman" w:eastAsia="Times New Roman" w:hAnsi="Times New Roman" w:cs="Times New Roman"/>
          <w:color w:val="000000"/>
          <w:lang w:eastAsia="ru-RU"/>
        </w:rPr>
        <w:softHyphen/>
        <w:t>нцип орфографии. Он связан со стремлением разграничить на пись</w:t>
      </w:r>
      <w:r w:rsidRPr="005D5618">
        <w:rPr>
          <w:rFonts w:ascii="Times New Roman" w:eastAsia="Times New Roman" w:hAnsi="Times New Roman" w:cs="Times New Roman"/>
          <w:color w:val="000000"/>
          <w:lang w:eastAsia="ru-RU"/>
        </w:rPr>
        <w:softHyphen/>
        <w:t xml:space="preserve">ме лексические омонимы (а точнее </w:t>
      </w:r>
      <w:proofErr w:type="spellStart"/>
      <w:r w:rsidRPr="005D5618">
        <w:rPr>
          <w:rFonts w:ascii="Times New Roman" w:eastAsia="Times New Roman" w:hAnsi="Times New Roman" w:cs="Times New Roman"/>
          <w:color w:val="000000"/>
          <w:lang w:eastAsia="ru-RU"/>
        </w:rPr>
        <w:t>омоформы</w:t>
      </w:r>
      <w:proofErr w:type="spellEnd"/>
      <w:r w:rsidRPr="005D5618">
        <w:rPr>
          <w:rFonts w:ascii="Times New Roman" w:eastAsia="Times New Roman" w:hAnsi="Times New Roman" w:cs="Times New Roman"/>
          <w:color w:val="000000"/>
          <w:lang w:eastAsia="ru-RU"/>
        </w:rPr>
        <w:t>), когда два слова или две формы слова, имеющие тождественный фонемный состав, раз</w:t>
      </w:r>
      <w:r w:rsidRPr="005D5618">
        <w:rPr>
          <w:rFonts w:ascii="Times New Roman" w:eastAsia="Times New Roman" w:hAnsi="Times New Roman" w:cs="Times New Roman"/>
          <w:color w:val="000000"/>
          <w:lang w:eastAsia="ru-RU"/>
        </w:rPr>
        <w:softHyphen/>
        <w:t>личаются лишь орфографически (ср. рус. существительное поджог и глагол поджёг).</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В орфографических системах разных языков эти принципы часто сочетаются, хотя один из них является ведущим (ср. в русском языке ведущим является фонематический принцип, в белорусском - фонетический, в английском и французском - исторический).</w:t>
      </w:r>
    </w:p>
    <w:p w:rsidR="005D5618" w:rsidRPr="005D5618" w:rsidRDefault="005D5618" w:rsidP="005D5618">
      <w:pPr>
        <w:ind w:firstLine="708"/>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Другие разделы орфографии строятся на иных принципах. Так, например, раздел о слитных и дефисных написаниях русского язы</w:t>
      </w:r>
      <w:r w:rsidRPr="005D5618">
        <w:rPr>
          <w:rFonts w:ascii="Times New Roman" w:eastAsia="Times New Roman" w:hAnsi="Times New Roman" w:cs="Times New Roman"/>
          <w:color w:val="000000"/>
          <w:lang w:eastAsia="ru-RU"/>
        </w:rPr>
        <w:softHyphen/>
        <w:t>ка опирается на лексико-синтаксический и словообразовательно-грамматический принципы. В соответствии с лексико-синтаксическим принципом находится написание сложных слов и словосочетаний (типа тяжелораненый солдат и тяжело раненный в бою сол</w:t>
      </w:r>
      <w:r w:rsidRPr="005D5618">
        <w:rPr>
          <w:rFonts w:ascii="Times New Roman" w:eastAsia="Times New Roman" w:hAnsi="Times New Roman" w:cs="Times New Roman"/>
          <w:color w:val="000000"/>
          <w:lang w:eastAsia="ru-RU"/>
        </w:rPr>
        <w:softHyphen/>
        <w:t>дат). Словообразовательно-грамматический принцип лежит в ос</w:t>
      </w:r>
      <w:r w:rsidRPr="005D5618">
        <w:rPr>
          <w:rFonts w:ascii="Times New Roman" w:eastAsia="Times New Roman" w:hAnsi="Times New Roman" w:cs="Times New Roman"/>
          <w:color w:val="000000"/>
          <w:lang w:eastAsia="ru-RU"/>
        </w:rPr>
        <w:softHyphen/>
        <w:t>нове написания сложных прилагательных и существительных (типа газонефтяной и газово-нефтяной, железобетон и дизель-мотор), в которых постановка дефиса связана с наличием суффикса в слож</w:t>
      </w:r>
      <w:r w:rsidRPr="005D5618">
        <w:rPr>
          <w:rFonts w:ascii="Times New Roman" w:eastAsia="Times New Roman" w:hAnsi="Times New Roman" w:cs="Times New Roman"/>
          <w:color w:val="000000"/>
          <w:lang w:eastAsia="ru-RU"/>
        </w:rPr>
        <w:softHyphen/>
        <w:t>ных прилагательных или отсутствием соединительных гласных -о-/-е- в сложных существительных.</w:t>
      </w:r>
    </w:p>
    <w:p w:rsidR="005D5618" w:rsidRPr="005D5618" w:rsidRDefault="005D5618" w:rsidP="005D5618">
      <w:pPr>
        <w:jc w:val="center"/>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b/>
          <w:bCs/>
          <w:color w:val="000000"/>
          <w:lang w:eastAsia="ru-RU"/>
        </w:rPr>
        <w:t>Контрольные вопросы</w:t>
      </w:r>
    </w:p>
    <w:p w:rsidR="005D5618" w:rsidRPr="005D5618" w:rsidRDefault="005D5618" w:rsidP="005D5618">
      <w:pPr>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1 Что такое письмо? Какие типы письма вы знаете?</w:t>
      </w:r>
    </w:p>
    <w:p w:rsidR="005D5618" w:rsidRPr="005D5618" w:rsidRDefault="005D5618" w:rsidP="005D5618">
      <w:pPr>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2 Чем отличается пиктография от буквенного письма?</w:t>
      </w:r>
    </w:p>
    <w:p w:rsidR="005D5618" w:rsidRPr="005D5618" w:rsidRDefault="005D5618" w:rsidP="005D5618">
      <w:pPr>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3 Что такое идеографическое письмо? Какие виды идеографического письма вы знаете? Где сохраняется идеография сегодня?</w:t>
      </w:r>
    </w:p>
    <w:p w:rsidR="005D5618" w:rsidRPr="005D5618" w:rsidRDefault="005D5618" w:rsidP="005D5618">
      <w:pPr>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lastRenderedPageBreak/>
        <w:t>4 Что такое фонографическая система письма?</w:t>
      </w:r>
    </w:p>
    <w:p w:rsidR="005D5618" w:rsidRPr="005D5618" w:rsidRDefault="005D5618" w:rsidP="005D5618">
      <w:pPr>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5 Какое письмо является родоначальником всех видов алфавитного пись</w:t>
      </w:r>
      <w:r w:rsidRPr="005D5618">
        <w:rPr>
          <w:rFonts w:ascii="Times New Roman" w:eastAsia="Times New Roman" w:hAnsi="Times New Roman" w:cs="Times New Roman"/>
          <w:color w:val="000000"/>
          <w:lang w:eastAsia="ru-RU"/>
        </w:rPr>
        <w:softHyphen/>
        <w:t>ма?</w:t>
      </w:r>
    </w:p>
    <w:p w:rsidR="005D5618" w:rsidRPr="005D5618" w:rsidRDefault="005D5618" w:rsidP="005D5618">
      <w:pPr>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6 В чем заключается принципиальное отличие финикийского письма от древнегреческого?</w:t>
      </w:r>
    </w:p>
    <w:p w:rsidR="005D5618" w:rsidRPr="005D5618" w:rsidRDefault="005D5618" w:rsidP="005D5618">
      <w:pPr>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7 На основе какого письма созданы восточнославянские алфавиты?</w:t>
      </w:r>
    </w:p>
    <w:p w:rsidR="005D5618" w:rsidRPr="005D5618" w:rsidRDefault="005D5618" w:rsidP="005D5618">
      <w:pPr>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8 Что такое графика? Какие виды графики вы знаете?</w:t>
      </w:r>
    </w:p>
    <w:p w:rsidR="005D5618" w:rsidRPr="005D5618" w:rsidRDefault="005D5618" w:rsidP="005D5618">
      <w:pPr>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9 Какой принцип лежит в основе русской графики?</w:t>
      </w:r>
    </w:p>
    <w:p w:rsidR="005D5618" w:rsidRPr="005D5618" w:rsidRDefault="005D5618" w:rsidP="005D5618">
      <w:pPr>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10Что такое орфография? Какие разделы она в себя включает?</w:t>
      </w:r>
    </w:p>
    <w:p w:rsidR="005D5618" w:rsidRPr="005D5618" w:rsidRDefault="005D5618" w:rsidP="005D5618">
      <w:pPr>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11На каких принципах строится орфография в разных языках мира?</w:t>
      </w:r>
    </w:p>
    <w:p w:rsidR="005D5618" w:rsidRPr="005D5618" w:rsidRDefault="005D5618" w:rsidP="005D5618">
      <w:pPr>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12 Какой принцип является ведущим в русской орфографии?</w:t>
      </w:r>
    </w:p>
    <w:p w:rsidR="005D5618" w:rsidRPr="005D5618" w:rsidRDefault="005D5618" w:rsidP="005D5618">
      <w:pPr>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13 Что такое фонематический принцип орфографии?</w:t>
      </w:r>
    </w:p>
    <w:p w:rsidR="005D5618" w:rsidRPr="005D5618" w:rsidRDefault="005D5618" w:rsidP="005D5618">
      <w:pPr>
        <w:jc w:val="both"/>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lang w:eastAsia="ru-RU"/>
        </w:rPr>
        <w:t>14 Что такое принцип морфолого-графических аналогий?</w:t>
      </w:r>
    </w:p>
    <w:p w:rsidR="005D5618" w:rsidRPr="005D5618" w:rsidRDefault="005D5618" w:rsidP="005D5618">
      <w:pPr>
        <w:rPr>
          <w:rFonts w:ascii="Times New Roman" w:eastAsia="Times New Roman" w:hAnsi="Times New Roman" w:cs="Times New Roman"/>
          <w:color w:val="000000"/>
          <w:sz w:val="20"/>
          <w:szCs w:val="20"/>
          <w:lang w:eastAsia="ru-RU"/>
        </w:rPr>
      </w:pPr>
      <w:r w:rsidRPr="005D5618">
        <w:rPr>
          <w:rFonts w:ascii="Times New Roman" w:eastAsia="Times New Roman" w:hAnsi="Times New Roman" w:cs="Times New Roman"/>
          <w:color w:val="000000"/>
          <w:sz w:val="20"/>
          <w:szCs w:val="20"/>
          <w:lang w:eastAsia="ru-RU"/>
        </w:rPr>
        <w:t> </w:t>
      </w:r>
    </w:p>
    <w:p w:rsidR="005D5618" w:rsidRPr="005D5618" w:rsidRDefault="005D5618" w:rsidP="005D5618">
      <w:pPr>
        <w:jc w:val="center"/>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b/>
          <w:bCs/>
          <w:color w:val="000000"/>
          <w:sz w:val="27"/>
          <w:szCs w:val="27"/>
          <w:lang w:eastAsia="ru-RU"/>
        </w:rPr>
        <w:t>ЯЗЫК КАК ОБЩЕСТВЕННОЕ ЯВЛЕНИЕ</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Как явление социальное язык является достоянием всех людей, принадлежащих к одному коллективу. Язык создается и разви</w:t>
      </w:r>
      <w:r w:rsidRPr="005D5618">
        <w:rPr>
          <w:rFonts w:ascii="Times New Roman" w:eastAsia="Times New Roman" w:hAnsi="Times New Roman" w:cs="Times New Roman"/>
          <w:color w:val="000000"/>
          <w:sz w:val="27"/>
          <w:szCs w:val="27"/>
          <w:lang w:eastAsia="ru-RU"/>
        </w:rPr>
        <w:softHyphen/>
        <w:t>вается обществом. Вопрос о связи языка и общества имеет разные решения. </w:t>
      </w:r>
    </w:p>
    <w:p w:rsidR="005D5618" w:rsidRPr="005D5618" w:rsidRDefault="005D5618" w:rsidP="005D5618">
      <w:pPr>
        <w:ind w:firstLine="540"/>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Согла</w:t>
      </w:r>
      <w:r w:rsidRPr="005D5618">
        <w:rPr>
          <w:rFonts w:ascii="Times New Roman" w:eastAsia="Times New Roman" w:hAnsi="Times New Roman" w:cs="Times New Roman"/>
          <w:color w:val="000000"/>
          <w:sz w:val="27"/>
          <w:szCs w:val="27"/>
          <w:lang w:eastAsia="ru-RU"/>
        </w:rPr>
        <w:softHyphen/>
        <w:t>сно одной точке зрения, связь языка и общества отсутствует, т.к. язык развивается и функционирует по своим законам (польский уче</w:t>
      </w:r>
      <w:r w:rsidRPr="005D5618">
        <w:rPr>
          <w:rFonts w:ascii="Times New Roman" w:eastAsia="Times New Roman" w:hAnsi="Times New Roman" w:cs="Times New Roman"/>
          <w:color w:val="000000"/>
          <w:sz w:val="27"/>
          <w:szCs w:val="27"/>
          <w:lang w:eastAsia="ru-RU"/>
        </w:rPr>
        <w:softHyphen/>
        <w:t>ный Е. </w:t>
      </w:r>
      <w:proofErr w:type="spellStart"/>
      <w:r w:rsidRPr="005D5618">
        <w:rPr>
          <w:rFonts w:ascii="Times New Roman" w:eastAsia="Times New Roman" w:hAnsi="Times New Roman" w:cs="Times New Roman"/>
          <w:color w:val="000000"/>
          <w:sz w:val="27"/>
          <w:szCs w:val="27"/>
          <w:lang w:eastAsia="ru-RU"/>
        </w:rPr>
        <w:t>Курилович</w:t>
      </w:r>
      <w:proofErr w:type="spellEnd"/>
      <w:r w:rsidRPr="005D5618">
        <w:rPr>
          <w:rFonts w:ascii="Times New Roman" w:eastAsia="Times New Roman" w:hAnsi="Times New Roman" w:cs="Times New Roman"/>
          <w:color w:val="000000"/>
          <w:sz w:val="27"/>
          <w:szCs w:val="27"/>
          <w:lang w:eastAsia="ru-RU"/>
        </w:rPr>
        <w:t>), согласно другой - эта связь является односто</w:t>
      </w:r>
      <w:r w:rsidRPr="005D5618">
        <w:rPr>
          <w:rFonts w:ascii="Times New Roman" w:eastAsia="Times New Roman" w:hAnsi="Times New Roman" w:cs="Times New Roman"/>
          <w:color w:val="000000"/>
          <w:sz w:val="27"/>
          <w:szCs w:val="27"/>
          <w:lang w:eastAsia="ru-RU"/>
        </w:rPr>
        <w:softHyphen/>
        <w:t>ронней, т.к. развитие и существование языка полностью определя</w:t>
      </w:r>
      <w:r w:rsidRPr="005D5618">
        <w:rPr>
          <w:rFonts w:ascii="Times New Roman" w:eastAsia="Times New Roman" w:hAnsi="Times New Roman" w:cs="Times New Roman"/>
          <w:color w:val="000000"/>
          <w:sz w:val="27"/>
          <w:szCs w:val="27"/>
          <w:lang w:eastAsia="ru-RU"/>
        </w:rPr>
        <w:softHyphen/>
        <w:t>ется уровнем развития общества (французский ученый Ж. </w:t>
      </w:r>
      <w:proofErr w:type="spellStart"/>
      <w:r w:rsidRPr="005D5618">
        <w:rPr>
          <w:rFonts w:ascii="Times New Roman" w:eastAsia="Times New Roman" w:hAnsi="Times New Roman" w:cs="Times New Roman"/>
          <w:color w:val="000000"/>
          <w:sz w:val="27"/>
          <w:szCs w:val="27"/>
          <w:lang w:eastAsia="ru-RU"/>
        </w:rPr>
        <w:t>Марузо</w:t>
      </w:r>
      <w:proofErr w:type="spellEnd"/>
      <w:r w:rsidRPr="005D5618">
        <w:rPr>
          <w:rFonts w:ascii="Times New Roman" w:eastAsia="Times New Roman" w:hAnsi="Times New Roman" w:cs="Times New Roman"/>
          <w:color w:val="000000"/>
          <w:sz w:val="27"/>
          <w:szCs w:val="27"/>
          <w:lang w:eastAsia="ru-RU"/>
        </w:rPr>
        <w:t>) или наоборот - язык сам обусловливает специфику духовной куль</w:t>
      </w:r>
      <w:r w:rsidRPr="005D5618">
        <w:rPr>
          <w:rFonts w:ascii="Times New Roman" w:eastAsia="Times New Roman" w:hAnsi="Times New Roman" w:cs="Times New Roman"/>
          <w:color w:val="000000"/>
          <w:sz w:val="27"/>
          <w:szCs w:val="27"/>
          <w:lang w:eastAsia="ru-RU"/>
        </w:rPr>
        <w:softHyphen/>
        <w:t>туры общества (американские ученые Э. Сепир, Б. Уорф). Однако наибольшее распространение получила точка зрения, согласно ко</w:t>
      </w:r>
      <w:r w:rsidRPr="005D5618">
        <w:rPr>
          <w:rFonts w:ascii="Times New Roman" w:eastAsia="Times New Roman" w:hAnsi="Times New Roman" w:cs="Times New Roman"/>
          <w:color w:val="000000"/>
          <w:sz w:val="27"/>
          <w:szCs w:val="27"/>
          <w:lang w:eastAsia="ru-RU"/>
        </w:rPr>
        <w:softHyphen/>
        <w:t>торой связь языка и общества является двусторонней.</w:t>
      </w:r>
    </w:p>
    <w:p w:rsidR="005D5618" w:rsidRPr="005D5618" w:rsidRDefault="005D5618" w:rsidP="005D5618">
      <w:pPr>
        <w:ind w:firstLine="540"/>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Язык обслуживает общество, и это позволяет отнести его к общественным явлениям. К общественным явлениям, кроме языка, относят экономический строй общества (базис), политические, правовые, религиозные, эстетические, философские взгляды общества и соответствующие им учреждения (все это является надстройкой). Однако в отличие от названных общественных явлений язык применяется во всех сферах человеческой деятельности – в сфере культуры, образования, производства, науки и пр. Язык, являясь порождением общества, в то же время превращается в одно из главных условий существования самого общества.</w:t>
      </w:r>
    </w:p>
    <w:p w:rsidR="005D5618" w:rsidRPr="005D5618" w:rsidRDefault="005D5618" w:rsidP="005D5618">
      <w:pPr>
        <w:ind w:firstLine="540"/>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О влиянии языка на развитие общественных отношений свидетельствует прежде всего тот факт, что язык - один из консолидиру</w:t>
      </w:r>
      <w:r w:rsidRPr="005D5618">
        <w:rPr>
          <w:rFonts w:ascii="Times New Roman" w:eastAsia="Times New Roman" w:hAnsi="Times New Roman" w:cs="Times New Roman"/>
          <w:color w:val="000000"/>
          <w:sz w:val="27"/>
          <w:szCs w:val="27"/>
          <w:lang w:eastAsia="ru-RU"/>
        </w:rPr>
        <w:softHyphen/>
        <w:t>ющих факторов образования нации. Он является, с одной стороны, предпосылкой и условием ее возникновения, а с другой - результа</w:t>
      </w:r>
      <w:r w:rsidRPr="005D5618">
        <w:rPr>
          <w:rFonts w:ascii="Times New Roman" w:eastAsia="Times New Roman" w:hAnsi="Times New Roman" w:cs="Times New Roman"/>
          <w:color w:val="000000"/>
          <w:sz w:val="27"/>
          <w:szCs w:val="27"/>
          <w:lang w:eastAsia="ru-RU"/>
        </w:rPr>
        <w:softHyphen/>
        <w:t>том этого процесса. Кроме того, об этом свидетельствует и роль языка в воспитательной и образовательной деятельности общества, т.к. язык является орудием и средством передачи от поколения к поколению знаний, культурно-исторических и иных традиций.</w:t>
      </w:r>
    </w:p>
    <w:p w:rsidR="005D5618" w:rsidRPr="005D5618" w:rsidRDefault="005D5618" w:rsidP="005D5618">
      <w:pPr>
        <w:ind w:firstLine="540"/>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Взгляд на язык как явление социальное прочно утверждается в языкознании начиная с работ Я. </w:t>
      </w:r>
      <w:proofErr w:type="spellStart"/>
      <w:r w:rsidRPr="005D5618">
        <w:rPr>
          <w:rFonts w:ascii="Times New Roman" w:eastAsia="Times New Roman" w:hAnsi="Times New Roman" w:cs="Times New Roman"/>
          <w:color w:val="000000"/>
          <w:sz w:val="27"/>
          <w:szCs w:val="27"/>
          <w:lang w:eastAsia="ru-RU"/>
        </w:rPr>
        <w:t>Гримма</w:t>
      </w:r>
      <w:proofErr w:type="spellEnd"/>
      <w:r w:rsidRPr="005D5618">
        <w:rPr>
          <w:rFonts w:ascii="Times New Roman" w:eastAsia="Times New Roman" w:hAnsi="Times New Roman" w:cs="Times New Roman"/>
          <w:color w:val="000000"/>
          <w:sz w:val="27"/>
          <w:szCs w:val="27"/>
          <w:lang w:eastAsia="ru-RU"/>
        </w:rPr>
        <w:t> и В. Гумбольдта. «Язык всегда развивается в обществе, - писал В. Гумбольдт, - и человек понимает себя постольку, поскольку опытом установлено, что его слова понятны также и другим». Проблема социальной обуслов</w:t>
      </w:r>
      <w:r w:rsidRPr="005D5618">
        <w:rPr>
          <w:rFonts w:ascii="Times New Roman" w:eastAsia="Times New Roman" w:hAnsi="Times New Roman" w:cs="Times New Roman"/>
          <w:color w:val="000000"/>
          <w:sz w:val="27"/>
          <w:szCs w:val="27"/>
          <w:lang w:eastAsia="ru-RU"/>
        </w:rPr>
        <w:softHyphen/>
        <w:t>ленности языка получила свое дальнейшее развитие в научном на</w:t>
      </w:r>
      <w:r w:rsidRPr="005D5618">
        <w:rPr>
          <w:rFonts w:ascii="Times New Roman" w:eastAsia="Times New Roman" w:hAnsi="Times New Roman" w:cs="Times New Roman"/>
          <w:color w:val="000000"/>
          <w:sz w:val="27"/>
          <w:szCs w:val="27"/>
          <w:lang w:eastAsia="ru-RU"/>
        </w:rPr>
        <w:softHyphen/>
        <w:t>следии Ф. Энгельса. Так, в частности, в работе «Роль труда в про</w:t>
      </w:r>
      <w:r w:rsidRPr="005D5618">
        <w:rPr>
          <w:rFonts w:ascii="Times New Roman" w:eastAsia="Times New Roman" w:hAnsi="Times New Roman" w:cs="Times New Roman"/>
          <w:color w:val="000000"/>
          <w:sz w:val="27"/>
          <w:szCs w:val="27"/>
          <w:lang w:eastAsia="ru-RU"/>
        </w:rPr>
        <w:softHyphen/>
        <w:t xml:space="preserve">цессе </w:t>
      </w:r>
      <w:r w:rsidRPr="005D5618">
        <w:rPr>
          <w:rFonts w:ascii="Times New Roman" w:eastAsia="Times New Roman" w:hAnsi="Times New Roman" w:cs="Times New Roman"/>
          <w:color w:val="000000"/>
          <w:sz w:val="27"/>
          <w:szCs w:val="27"/>
          <w:lang w:eastAsia="ru-RU"/>
        </w:rPr>
        <w:lastRenderedPageBreak/>
        <w:t>превращения обезьяны в человека», он обосновывает биоло</w:t>
      </w:r>
      <w:r w:rsidRPr="005D5618">
        <w:rPr>
          <w:rFonts w:ascii="Times New Roman" w:eastAsia="Times New Roman" w:hAnsi="Times New Roman" w:cs="Times New Roman"/>
          <w:color w:val="000000"/>
          <w:sz w:val="27"/>
          <w:szCs w:val="27"/>
          <w:lang w:eastAsia="ru-RU"/>
        </w:rPr>
        <w:softHyphen/>
        <w:t>гические и общественные предпосылки формирования языка, а в труде «Происхождение семьи, частной собственности и государст</w:t>
      </w:r>
      <w:r w:rsidRPr="005D5618">
        <w:rPr>
          <w:rFonts w:ascii="Times New Roman" w:eastAsia="Times New Roman" w:hAnsi="Times New Roman" w:cs="Times New Roman"/>
          <w:color w:val="000000"/>
          <w:sz w:val="27"/>
          <w:szCs w:val="27"/>
          <w:lang w:eastAsia="ru-RU"/>
        </w:rPr>
        <w:softHyphen/>
        <w:t>ва» прослеживает связь эволюции языка с историей общества.</w:t>
      </w:r>
    </w:p>
    <w:p w:rsidR="005D5618" w:rsidRPr="005D5618" w:rsidRDefault="005D5618" w:rsidP="005D5618">
      <w:pPr>
        <w:ind w:firstLine="540"/>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Эта связь отчетливо проявляется в формах существования языка, которые находятся в прямой зависимости от характера этнических коллективов, обслуживаемых языком: для </w:t>
      </w:r>
      <w:proofErr w:type="spellStart"/>
      <w:r w:rsidRPr="005D5618">
        <w:rPr>
          <w:rFonts w:ascii="Times New Roman" w:eastAsia="Times New Roman" w:hAnsi="Times New Roman" w:cs="Times New Roman"/>
          <w:color w:val="000000"/>
          <w:sz w:val="27"/>
          <w:szCs w:val="27"/>
          <w:lang w:eastAsia="ru-RU"/>
        </w:rPr>
        <w:t>родо</w:t>
      </w:r>
      <w:proofErr w:type="spellEnd"/>
      <w:r w:rsidRPr="005D5618">
        <w:rPr>
          <w:rFonts w:ascii="Times New Roman" w:eastAsia="Times New Roman" w:hAnsi="Times New Roman" w:cs="Times New Roman"/>
          <w:color w:val="000000"/>
          <w:sz w:val="27"/>
          <w:szCs w:val="27"/>
          <w:lang w:eastAsia="ru-RU"/>
        </w:rPr>
        <w:t>-племенного строя были характерны племенные языки, которые с разрастанием и тер</w:t>
      </w:r>
      <w:r w:rsidRPr="005D5618">
        <w:rPr>
          <w:rFonts w:ascii="Times New Roman" w:eastAsia="Times New Roman" w:hAnsi="Times New Roman" w:cs="Times New Roman"/>
          <w:color w:val="000000"/>
          <w:sz w:val="27"/>
          <w:szCs w:val="27"/>
          <w:lang w:eastAsia="ru-RU"/>
        </w:rPr>
        <w:softHyphen/>
        <w:t>риториальным распространением племен распадались на группы родственных диалектов; с развитием частнособственнических отно</w:t>
      </w:r>
      <w:r w:rsidRPr="005D5618">
        <w:rPr>
          <w:rFonts w:ascii="Times New Roman" w:eastAsia="Times New Roman" w:hAnsi="Times New Roman" w:cs="Times New Roman"/>
          <w:color w:val="000000"/>
          <w:sz w:val="27"/>
          <w:szCs w:val="27"/>
          <w:lang w:eastAsia="ru-RU"/>
        </w:rPr>
        <w:softHyphen/>
        <w:t>шений и появлением классов на смену племенным языкам и диале</w:t>
      </w:r>
      <w:r w:rsidRPr="005D5618">
        <w:rPr>
          <w:rFonts w:ascii="Times New Roman" w:eastAsia="Times New Roman" w:hAnsi="Times New Roman" w:cs="Times New Roman"/>
          <w:color w:val="000000"/>
          <w:sz w:val="27"/>
          <w:szCs w:val="27"/>
          <w:lang w:eastAsia="ru-RU"/>
        </w:rPr>
        <w:softHyphen/>
        <w:t>ктам пришли языки и диалекты народности; ликвидация феодаль</w:t>
      </w:r>
      <w:r w:rsidRPr="005D5618">
        <w:rPr>
          <w:rFonts w:ascii="Times New Roman" w:eastAsia="Times New Roman" w:hAnsi="Times New Roman" w:cs="Times New Roman"/>
          <w:color w:val="000000"/>
          <w:sz w:val="27"/>
          <w:szCs w:val="27"/>
          <w:lang w:eastAsia="ru-RU"/>
        </w:rPr>
        <w:softHyphen/>
        <w:t>ной раздробленности и утверждение капиталистических отношений усиливают процессы интеграции в обществе, развитие народности укрепляет внутреннее экономическое и государственное единство, что влечет за собой потребность в едином для всего общества языке. На смену языкам народности приходят национальные языки, ко</w:t>
      </w:r>
      <w:r w:rsidRPr="005D5618">
        <w:rPr>
          <w:rFonts w:ascii="Times New Roman" w:eastAsia="Times New Roman" w:hAnsi="Times New Roman" w:cs="Times New Roman"/>
          <w:color w:val="000000"/>
          <w:sz w:val="27"/>
          <w:szCs w:val="27"/>
          <w:lang w:eastAsia="ru-RU"/>
        </w:rPr>
        <w:softHyphen/>
        <w:t xml:space="preserve">торые со временем приобретают </w:t>
      </w:r>
      <w:proofErr w:type="spellStart"/>
      <w:r w:rsidRPr="005D5618">
        <w:rPr>
          <w:rFonts w:ascii="Times New Roman" w:eastAsia="Times New Roman" w:hAnsi="Times New Roman" w:cs="Times New Roman"/>
          <w:color w:val="000000"/>
          <w:sz w:val="27"/>
          <w:szCs w:val="27"/>
          <w:lang w:eastAsia="ru-RU"/>
        </w:rPr>
        <w:t>книжно</w:t>
      </w:r>
      <w:proofErr w:type="spellEnd"/>
      <w:r w:rsidRPr="005D5618">
        <w:rPr>
          <w:rFonts w:ascii="Times New Roman" w:eastAsia="Times New Roman" w:hAnsi="Times New Roman" w:cs="Times New Roman"/>
          <w:color w:val="000000"/>
          <w:sz w:val="27"/>
          <w:szCs w:val="27"/>
          <w:lang w:eastAsia="ru-RU"/>
        </w:rPr>
        <w:t>-литературную форму. По</w:t>
      </w:r>
      <w:r w:rsidRPr="005D5618">
        <w:rPr>
          <w:rFonts w:ascii="Times New Roman" w:eastAsia="Times New Roman" w:hAnsi="Times New Roman" w:cs="Times New Roman"/>
          <w:color w:val="000000"/>
          <w:sz w:val="27"/>
          <w:szCs w:val="27"/>
          <w:lang w:eastAsia="ru-RU"/>
        </w:rPr>
        <w:softHyphen/>
        <w:t>степенно этим общенациональным языкам подчиняются диалекты.</w:t>
      </w:r>
    </w:p>
    <w:p w:rsidR="005D5618" w:rsidRPr="005D5618" w:rsidRDefault="005D5618" w:rsidP="005D5618">
      <w:pPr>
        <w:ind w:firstLine="540"/>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Влияние общества на язык является опосредованным (например, в и-е языке имелось прилагательное *</w:t>
      </w:r>
      <w:proofErr w:type="spellStart"/>
      <w:r w:rsidRPr="005D5618">
        <w:rPr>
          <w:rFonts w:ascii="Times New Roman" w:eastAsia="Times New Roman" w:hAnsi="Times New Roman" w:cs="Times New Roman"/>
          <w:color w:val="000000"/>
          <w:sz w:val="27"/>
          <w:szCs w:val="27"/>
          <w:lang w:eastAsia="ru-RU"/>
        </w:rPr>
        <w:t>patrio</w:t>
      </w:r>
      <w:proofErr w:type="spellEnd"/>
      <w:r w:rsidRPr="005D5618">
        <w:rPr>
          <w:rFonts w:ascii="Times New Roman" w:eastAsia="Times New Roman" w:hAnsi="Times New Roman" w:cs="Times New Roman"/>
          <w:color w:val="000000"/>
          <w:sz w:val="27"/>
          <w:szCs w:val="27"/>
          <w:lang w:eastAsia="ru-RU"/>
        </w:rPr>
        <w:t>-s (лат. </w:t>
      </w:r>
      <w:proofErr w:type="spellStart"/>
      <w:r w:rsidRPr="005D5618">
        <w:rPr>
          <w:rFonts w:ascii="Times New Roman" w:eastAsia="Times New Roman" w:hAnsi="Times New Roman" w:cs="Times New Roman"/>
          <w:color w:val="000000"/>
          <w:sz w:val="27"/>
          <w:szCs w:val="27"/>
          <w:lang w:eastAsia="ru-RU"/>
        </w:rPr>
        <w:t>patrius</w:t>
      </w:r>
      <w:proofErr w:type="spellEnd"/>
      <w:r w:rsidRPr="005D5618">
        <w:rPr>
          <w:rFonts w:ascii="Times New Roman" w:eastAsia="Times New Roman" w:hAnsi="Times New Roman" w:cs="Times New Roman"/>
          <w:color w:val="000000"/>
          <w:sz w:val="27"/>
          <w:szCs w:val="27"/>
          <w:lang w:eastAsia="ru-RU"/>
        </w:rPr>
        <w:t>) 'отцов</w:t>
      </w:r>
      <w:r w:rsidRPr="005D5618">
        <w:rPr>
          <w:rFonts w:ascii="Times New Roman" w:eastAsia="Times New Roman" w:hAnsi="Times New Roman" w:cs="Times New Roman"/>
          <w:color w:val="000000"/>
          <w:sz w:val="27"/>
          <w:szCs w:val="27"/>
          <w:lang w:eastAsia="ru-RU"/>
        </w:rPr>
        <w:softHyphen/>
        <w:t>ский', но не было прилагательного со значением 'материнский', т.к. в древнем патриархальном обществе владеть чем-либо мог то</w:t>
      </w:r>
      <w:r w:rsidRPr="005D5618">
        <w:rPr>
          <w:rFonts w:ascii="Times New Roman" w:eastAsia="Times New Roman" w:hAnsi="Times New Roman" w:cs="Times New Roman"/>
          <w:color w:val="000000"/>
          <w:sz w:val="27"/>
          <w:szCs w:val="27"/>
          <w:lang w:eastAsia="ru-RU"/>
        </w:rPr>
        <w:softHyphen/>
        <w:t>лько отец). Одной из форм такого влияния является социальная дифференциация языка, обусловленная социальной неоднородно</w:t>
      </w:r>
      <w:r w:rsidRPr="005D5618">
        <w:rPr>
          <w:rFonts w:ascii="Times New Roman" w:eastAsia="Times New Roman" w:hAnsi="Times New Roman" w:cs="Times New Roman"/>
          <w:color w:val="000000"/>
          <w:sz w:val="27"/>
          <w:szCs w:val="27"/>
          <w:lang w:eastAsia="ru-RU"/>
        </w:rPr>
        <w:softHyphen/>
        <w:t>стью общества. Яркой иллюстрацией такой социальной дифферен</w:t>
      </w:r>
      <w:r w:rsidRPr="005D5618">
        <w:rPr>
          <w:rFonts w:ascii="Times New Roman" w:eastAsia="Times New Roman" w:hAnsi="Times New Roman" w:cs="Times New Roman"/>
          <w:color w:val="000000"/>
          <w:sz w:val="27"/>
          <w:szCs w:val="27"/>
          <w:lang w:eastAsia="ru-RU"/>
        </w:rPr>
        <w:softHyphen/>
        <w:t>циации языка являются изменения, которые произошли в русском языке после Октябрьской революции, когда в язык хлынуло огром</w:t>
      </w:r>
      <w:r w:rsidRPr="005D5618">
        <w:rPr>
          <w:rFonts w:ascii="Times New Roman" w:eastAsia="Times New Roman" w:hAnsi="Times New Roman" w:cs="Times New Roman"/>
          <w:color w:val="000000"/>
          <w:sz w:val="27"/>
          <w:szCs w:val="27"/>
          <w:lang w:eastAsia="ru-RU"/>
        </w:rPr>
        <w:softHyphen/>
        <w:t>ное количество новых, социально окрашенных слов, произошло изменение традиций усвоения литературного языка, в частности, норм произношения. </w:t>
      </w:r>
      <w:r w:rsidRPr="005D5618">
        <w:rPr>
          <w:rFonts w:ascii="Times New Roman CYR" w:eastAsia="Times New Roman" w:hAnsi="Times New Roman CYR" w:cs="Times New Roman CYR"/>
          <w:color w:val="000000"/>
          <w:sz w:val="27"/>
          <w:szCs w:val="27"/>
          <w:lang w:eastAsia="ru-RU"/>
        </w:rPr>
        <w:t>Так, изменение состава носителей русского литературного языка в 1920–1930-е годы повлияло на произношение (в сторону его </w:t>
      </w:r>
      <w:proofErr w:type="spellStart"/>
      <w:r w:rsidRPr="005D5618">
        <w:rPr>
          <w:rFonts w:ascii="Times New Roman CYR" w:eastAsia="Times New Roman" w:hAnsi="Times New Roman CYR" w:cs="Times New Roman CYR"/>
          <w:color w:val="000000"/>
          <w:sz w:val="27"/>
          <w:szCs w:val="27"/>
          <w:lang w:eastAsia="ru-RU"/>
        </w:rPr>
        <w:t>буквализации</w:t>
      </w:r>
      <w:proofErr w:type="spellEnd"/>
      <w:r w:rsidRPr="005D5618">
        <w:rPr>
          <w:rFonts w:ascii="Times New Roman CYR" w:eastAsia="Times New Roman" w:hAnsi="Times New Roman CYR" w:cs="Times New Roman CYR"/>
          <w:color w:val="000000"/>
          <w:sz w:val="27"/>
          <w:szCs w:val="27"/>
          <w:lang w:eastAsia="ru-RU"/>
        </w:rPr>
        <w:t>: вместо старомосковского нормативного </w:t>
      </w:r>
      <w:proofErr w:type="spellStart"/>
      <w:r w:rsidRPr="005D5618">
        <w:rPr>
          <w:rFonts w:ascii="Times New Roman CYR" w:eastAsia="Times New Roman" w:hAnsi="Times New Roman CYR" w:cs="Times New Roman CYR"/>
          <w:i/>
          <w:iCs/>
          <w:color w:val="000000"/>
          <w:sz w:val="27"/>
          <w:szCs w:val="27"/>
          <w:lang w:eastAsia="ru-RU"/>
        </w:rPr>
        <w:t>б</w:t>
      </w:r>
      <w:r w:rsidRPr="005D5618">
        <w:rPr>
          <w:rFonts w:ascii="Times New Roman" w:eastAsia="Times New Roman" w:hAnsi="Times New Roman" w:cs="Times New Roman"/>
          <w:i/>
          <w:iCs/>
          <w:color w:val="000000"/>
          <w:sz w:val="27"/>
          <w:szCs w:val="27"/>
          <w:lang w:eastAsia="ru-RU"/>
        </w:rPr>
        <w:t>у</w:t>
      </w:r>
      <w:r w:rsidRPr="005D5618">
        <w:rPr>
          <w:rFonts w:ascii="Times New Roman CYR" w:eastAsia="Times New Roman" w:hAnsi="Times New Roman CYR" w:cs="Times New Roman CYR"/>
          <w:i/>
          <w:iCs/>
          <w:color w:val="000000"/>
          <w:sz w:val="27"/>
          <w:szCs w:val="27"/>
          <w:lang w:eastAsia="ru-RU"/>
        </w:rPr>
        <w:t>ло</w:t>
      </w:r>
      <w:proofErr w:type="spellEnd"/>
      <w:r w:rsidRPr="005D5618">
        <w:rPr>
          <w:rFonts w:ascii="Times New Roman" w:eastAsia="Times New Roman" w:hAnsi="Times New Roman" w:cs="Times New Roman"/>
          <w:color w:val="000000"/>
          <w:sz w:val="27"/>
          <w:szCs w:val="27"/>
          <w:lang w:eastAsia="ru-RU"/>
        </w:rPr>
        <w:t>[</w:t>
      </w:r>
      <w:proofErr w:type="spellStart"/>
      <w:r w:rsidRPr="005D5618">
        <w:rPr>
          <w:rFonts w:ascii="Times New Roman CYR" w:eastAsia="Times New Roman" w:hAnsi="Times New Roman CYR" w:cs="Times New Roman CYR"/>
          <w:b/>
          <w:bCs/>
          <w:i/>
          <w:iCs/>
          <w:color w:val="000000"/>
          <w:sz w:val="27"/>
          <w:szCs w:val="27"/>
          <w:lang w:eastAsia="ru-RU"/>
        </w:rPr>
        <w:t>шн</w:t>
      </w:r>
      <w:proofErr w:type="spellEnd"/>
      <w:r w:rsidRPr="005D5618">
        <w:rPr>
          <w:rFonts w:ascii="Times New Roman" w:eastAsia="Times New Roman" w:hAnsi="Times New Roman" w:cs="Times New Roman"/>
          <w:color w:val="000000"/>
          <w:sz w:val="27"/>
          <w:szCs w:val="27"/>
          <w:lang w:eastAsia="ru-RU"/>
        </w:rPr>
        <w:t>]</w:t>
      </w:r>
      <w:proofErr w:type="spellStart"/>
      <w:r w:rsidRPr="005D5618">
        <w:rPr>
          <w:rFonts w:ascii="Times New Roman CYR" w:eastAsia="Times New Roman" w:hAnsi="Times New Roman CYR" w:cs="Times New Roman CYR"/>
          <w:i/>
          <w:iCs/>
          <w:color w:val="000000"/>
          <w:sz w:val="27"/>
          <w:szCs w:val="27"/>
          <w:lang w:eastAsia="ru-RU"/>
        </w:rPr>
        <w:t>ая</w:t>
      </w:r>
      <w:proofErr w:type="spellEnd"/>
      <w:r w:rsidRPr="005D5618">
        <w:rPr>
          <w:rFonts w:ascii="Times New Roman" w:eastAsia="Times New Roman" w:hAnsi="Times New Roman" w:cs="Times New Roman"/>
          <w:color w:val="000000"/>
          <w:sz w:val="27"/>
          <w:szCs w:val="27"/>
          <w:lang w:eastAsia="ru-RU"/>
        </w:rPr>
        <w:t>,, </w:t>
      </w:r>
      <w:proofErr w:type="spellStart"/>
      <w:r w:rsidRPr="005D5618">
        <w:rPr>
          <w:rFonts w:ascii="Times New Roman CYR" w:eastAsia="Times New Roman" w:hAnsi="Times New Roman CYR" w:cs="Times New Roman CYR"/>
          <w:i/>
          <w:iCs/>
          <w:color w:val="000000"/>
          <w:sz w:val="27"/>
          <w:szCs w:val="27"/>
          <w:lang w:eastAsia="ru-RU"/>
        </w:rPr>
        <w:t>т</w:t>
      </w:r>
      <w:r w:rsidRPr="005D5618">
        <w:rPr>
          <w:rFonts w:ascii="Times New Roman" w:eastAsia="Times New Roman" w:hAnsi="Times New Roman" w:cs="Times New Roman"/>
          <w:i/>
          <w:iCs/>
          <w:color w:val="000000"/>
          <w:sz w:val="27"/>
          <w:szCs w:val="27"/>
          <w:lang w:eastAsia="ru-RU"/>
        </w:rPr>
        <w:t>и</w:t>
      </w:r>
      <w:proofErr w:type="spellEnd"/>
      <w:r w:rsidRPr="005D5618">
        <w:rPr>
          <w:rFonts w:ascii="Times New Roman" w:eastAsia="Times New Roman" w:hAnsi="Times New Roman" w:cs="Times New Roman"/>
          <w:i/>
          <w:iCs/>
          <w:color w:val="000000"/>
          <w:sz w:val="27"/>
          <w:szCs w:val="27"/>
          <w:lang w:eastAsia="ru-RU"/>
        </w:rPr>
        <w:t>[</w:t>
      </w:r>
      <w:proofErr w:type="spellStart"/>
      <w:r w:rsidRPr="005D5618">
        <w:rPr>
          <w:rFonts w:ascii="Times New Roman CYR" w:eastAsia="Times New Roman" w:hAnsi="Times New Roman CYR" w:cs="Times New Roman CYR"/>
          <w:b/>
          <w:bCs/>
          <w:i/>
          <w:iCs/>
          <w:color w:val="000000"/>
          <w:sz w:val="27"/>
          <w:szCs w:val="27"/>
          <w:lang w:eastAsia="ru-RU"/>
        </w:rPr>
        <w:t>хы</w:t>
      </w:r>
      <w:proofErr w:type="spellEnd"/>
      <w:r w:rsidRPr="005D5618">
        <w:rPr>
          <w:rFonts w:ascii="Times New Roman" w:eastAsia="Times New Roman" w:hAnsi="Times New Roman" w:cs="Times New Roman"/>
          <w:color w:val="000000"/>
          <w:sz w:val="27"/>
          <w:szCs w:val="27"/>
          <w:lang w:eastAsia="ru-RU"/>
        </w:rPr>
        <w:t>]</w:t>
      </w:r>
      <w:r w:rsidRPr="005D5618">
        <w:rPr>
          <w:rFonts w:ascii="Times New Roman CYR" w:eastAsia="Times New Roman" w:hAnsi="Times New Roman CYR" w:cs="Times New Roman CYR"/>
          <w:i/>
          <w:iCs/>
          <w:color w:val="000000"/>
          <w:sz w:val="27"/>
          <w:szCs w:val="27"/>
          <w:lang w:eastAsia="ru-RU"/>
        </w:rPr>
        <w:t>й</w:t>
      </w:r>
      <w:r w:rsidRPr="005D5618">
        <w:rPr>
          <w:rFonts w:ascii="Times New Roman CYR" w:eastAsia="Times New Roman" w:hAnsi="Times New Roman CYR" w:cs="Times New Roman CYR"/>
          <w:color w:val="000000"/>
          <w:sz w:val="27"/>
          <w:szCs w:val="27"/>
          <w:lang w:eastAsia="ru-RU"/>
        </w:rPr>
        <w:t> стали говорить </w:t>
      </w:r>
      <w:proofErr w:type="spellStart"/>
      <w:r w:rsidRPr="005D5618">
        <w:rPr>
          <w:rFonts w:ascii="Times New Roman CYR" w:eastAsia="Times New Roman" w:hAnsi="Times New Roman CYR" w:cs="Times New Roman CYR"/>
          <w:i/>
          <w:iCs/>
          <w:color w:val="000000"/>
          <w:sz w:val="27"/>
          <w:szCs w:val="27"/>
          <w:lang w:eastAsia="ru-RU"/>
        </w:rPr>
        <w:t>було</w:t>
      </w:r>
      <w:proofErr w:type="spellEnd"/>
      <w:r w:rsidRPr="005D5618">
        <w:rPr>
          <w:rFonts w:ascii="Times New Roman" w:eastAsia="Times New Roman" w:hAnsi="Times New Roman" w:cs="Times New Roman"/>
          <w:color w:val="000000"/>
          <w:sz w:val="27"/>
          <w:szCs w:val="27"/>
          <w:lang w:eastAsia="ru-RU"/>
        </w:rPr>
        <w:t>[</w:t>
      </w:r>
      <w:proofErr w:type="spellStart"/>
      <w:r w:rsidRPr="005D5618">
        <w:rPr>
          <w:rFonts w:ascii="Times New Roman CYR" w:eastAsia="Times New Roman" w:hAnsi="Times New Roman CYR" w:cs="Times New Roman CYR"/>
          <w:b/>
          <w:bCs/>
          <w:i/>
          <w:iCs/>
          <w:color w:val="000000"/>
          <w:sz w:val="27"/>
          <w:szCs w:val="27"/>
          <w:lang w:eastAsia="ru-RU"/>
        </w:rPr>
        <w:t>чн</w:t>
      </w:r>
      <w:proofErr w:type="spellEnd"/>
      <w:r w:rsidRPr="005D5618">
        <w:rPr>
          <w:rFonts w:ascii="Times New Roman" w:eastAsia="Times New Roman" w:hAnsi="Times New Roman" w:cs="Times New Roman"/>
          <w:color w:val="000000"/>
          <w:sz w:val="27"/>
          <w:szCs w:val="27"/>
          <w:lang w:eastAsia="ru-RU"/>
        </w:rPr>
        <w:t>]</w:t>
      </w:r>
      <w:proofErr w:type="spellStart"/>
      <w:r w:rsidRPr="005D5618">
        <w:rPr>
          <w:rFonts w:ascii="Times New Roman CYR" w:eastAsia="Times New Roman" w:hAnsi="Times New Roman CYR" w:cs="Times New Roman CYR"/>
          <w:i/>
          <w:iCs/>
          <w:color w:val="000000"/>
          <w:sz w:val="27"/>
          <w:szCs w:val="27"/>
          <w:lang w:eastAsia="ru-RU"/>
        </w:rPr>
        <w:t>ая</w:t>
      </w:r>
      <w:proofErr w:type="spellEnd"/>
      <w:r w:rsidRPr="005D5618">
        <w:rPr>
          <w:rFonts w:ascii="Times New Roman" w:eastAsia="Times New Roman" w:hAnsi="Times New Roman" w:cs="Times New Roman"/>
          <w:color w:val="000000"/>
          <w:sz w:val="27"/>
          <w:szCs w:val="27"/>
          <w:lang w:eastAsia="ru-RU"/>
        </w:rPr>
        <w:t>, ,</w:t>
      </w:r>
      <w:r w:rsidRPr="005D5618">
        <w:rPr>
          <w:rFonts w:ascii="Times New Roman CYR" w:eastAsia="Times New Roman" w:hAnsi="Times New Roman CYR" w:cs="Times New Roman CYR"/>
          <w:i/>
          <w:iCs/>
          <w:color w:val="000000"/>
          <w:sz w:val="27"/>
          <w:szCs w:val="27"/>
          <w:lang w:eastAsia="ru-RU"/>
        </w:rPr>
        <w:t> </w:t>
      </w:r>
      <w:proofErr w:type="spellStart"/>
      <w:r w:rsidRPr="005D5618">
        <w:rPr>
          <w:rFonts w:ascii="Times New Roman CYR" w:eastAsia="Times New Roman" w:hAnsi="Times New Roman CYR" w:cs="Times New Roman CYR"/>
          <w:i/>
          <w:iCs/>
          <w:color w:val="000000"/>
          <w:sz w:val="27"/>
          <w:szCs w:val="27"/>
          <w:lang w:eastAsia="ru-RU"/>
        </w:rPr>
        <w:t>ти</w:t>
      </w:r>
      <w:proofErr w:type="spellEnd"/>
      <w:r w:rsidRPr="005D5618">
        <w:rPr>
          <w:rFonts w:ascii="Times New Roman" w:eastAsia="Times New Roman" w:hAnsi="Times New Roman" w:cs="Times New Roman"/>
          <w:color w:val="000000"/>
          <w:sz w:val="27"/>
          <w:szCs w:val="27"/>
          <w:lang w:eastAsia="ru-RU"/>
        </w:rPr>
        <w:t> [</w:t>
      </w:r>
      <w:proofErr w:type="spellStart"/>
      <w:r w:rsidRPr="005D5618">
        <w:rPr>
          <w:rFonts w:ascii="Times New Roman CYR" w:eastAsia="Times New Roman" w:hAnsi="Times New Roman CYR" w:cs="Times New Roman CYR"/>
          <w:b/>
          <w:bCs/>
          <w:i/>
          <w:iCs/>
          <w:color w:val="000000"/>
          <w:sz w:val="27"/>
          <w:szCs w:val="27"/>
          <w:lang w:eastAsia="ru-RU"/>
        </w:rPr>
        <w:t>х</w:t>
      </w:r>
      <w:r w:rsidRPr="005D5618">
        <w:rPr>
          <w:rFonts w:ascii="Times New Roman" w:eastAsia="Times New Roman" w:hAnsi="Times New Roman" w:cs="Times New Roman"/>
          <w:i/>
          <w:iCs/>
          <w:color w:val="000000"/>
          <w:sz w:val="27"/>
          <w:szCs w:val="27"/>
          <w:lang w:eastAsia="ru-RU"/>
        </w:rPr>
        <w:t>'</w:t>
      </w:r>
      <w:r w:rsidRPr="005D5618">
        <w:rPr>
          <w:rFonts w:ascii="Times New Roman CYR" w:eastAsia="Times New Roman" w:hAnsi="Times New Roman CYR" w:cs="Times New Roman CYR"/>
          <w:b/>
          <w:bCs/>
          <w:i/>
          <w:iCs/>
          <w:color w:val="000000"/>
          <w:sz w:val="27"/>
          <w:szCs w:val="27"/>
          <w:lang w:eastAsia="ru-RU"/>
        </w:rPr>
        <w:t>и</w:t>
      </w:r>
      <w:proofErr w:type="spellEnd"/>
      <w:r w:rsidRPr="005D5618">
        <w:rPr>
          <w:rFonts w:ascii="Times New Roman" w:eastAsia="Times New Roman" w:hAnsi="Times New Roman" w:cs="Times New Roman"/>
          <w:color w:val="000000"/>
          <w:sz w:val="27"/>
          <w:szCs w:val="27"/>
          <w:lang w:eastAsia="ru-RU"/>
        </w:rPr>
        <w:t>]</w:t>
      </w:r>
      <w:r w:rsidRPr="005D5618">
        <w:rPr>
          <w:rFonts w:ascii="Times New Roman CYR" w:eastAsia="Times New Roman" w:hAnsi="Times New Roman CYR" w:cs="Times New Roman CYR"/>
          <w:i/>
          <w:iCs/>
          <w:color w:val="000000"/>
          <w:sz w:val="27"/>
          <w:szCs w:val="27"/>
          <w:lang w:eastAsia="ru-RU"/>
        </w:rPr>
        <w:t>й</w:t>
      </w:r>
      <w:r w:rsidRPr="005D5618">
        <w:rPr>
          <w:rFonts w:ascii="Times New Roman" w:eastAsia="Times New Roman" w:hAnsi="Times New Roman" w:cs="Times New Roman"/>
          <w:color w:val="000000"/>
          <w:sz w:val="27"/>
          <w:szCs w:val="27"/>
          <w:lang w:eastAsia="ru-RU"/>
        </w:rPr>
        <w:t>)</w:t>
      </w:r>
      <w:r w:rsidRPr="005D5618">
        <w:rPr>
          <w:rFonts w:ascii="Times New Roman CYR" w:eastAsia="Times New Roman" w:hAnsi="Times New Roman CYR" w:cs="Times New Roman CYR"/>
          <w:color w:val="000000"/>
          <w:sz w:val="27"/>
          <w:szCs w:val="27"/>
          <w:lang w:eastAsia="ru-RU"/>
        </w:rPr>
        <w:t>.</w:t>
      </w:r>
      <w:r w:rsidRPr="005D5618">
        <w:rPr>
          <w:rFonts w:ascii="Times New Roman CYR" w:eastAsia="Times New Roman" w:hAnsi="Times New Roman CYR" w:cs="Times New Roman CYR"/>
          <w:color w:val="000000"/>
          <w:sz w:val="28"/>
          <w:szCs w:val="28"/>
          <w:lang w:eastAsia="ru-RU"/>
        </w:rPr>
        <w:t> </w:t>
      </w:r>
      <w:r w:rsidRPr="005D5618">
        <w:rPr>
          <w:rFonts w:ascii="Times New Roman CYR" w:eastAsia="Times New Roman" w:hAnsi="Times New Roman CYR" w:cs="Times New Roman CYR"/>
          <w:color w:val="000000"/>
          <w:sz w:val="27"/>
          <w:szCs w:val="27"/>
          <w:lang w:eastAsia="ru-RU"/>
        </w:rPr>
        <w:t>В 19 –</w:t>
      </w:r>
      <w:r w:rsidRPr="005D5618">
        <w:rPr>
          <w:rFonts w:ascii="Times New Roman" w:eastAsia="Times New Roman" w:hAnsi="Times New Roman" w:cs="Times New Roman"/>
          <w:color w:val="000000"/>
          <w:sz w:val="27"/>
          <w:szCs w:val="27"/>
          <w:lang w:eastAsia="ru-RU"/>
        </w:rPr>
        <w:t> </w:t>
      </w:r>
      <w:r w:rsidRPr="005D5618">
        <w:rPr>
          <w:rFonts w:ascii="Times New Roman CYR" w:eastAsia="Times New Roman" w:hAnsi="Times New Roman CYR" w:cs="Times New Roman CYR"/>
          <w:color w:val="000000"/>
          <w:sz w:val="27"/>
          <w:szCs w:val="27"/>
          <w:lang w:eastAsia="ru-RU"/>
        </w:rPr>
        <w:t>начале 20 в. в дворянско-интеллигентской среде преобладала устная традиция: язык усваивался во внутрисемейном общении, путем передачи произносительных и иных образцов речи от старшего поколения к младшим. В связи с процессами демократизации состава носителей литературного языка стала распространяться и даже преобладать форма приобщения к литературному языку через книгу, через учебник</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Влияние общества на язык проявляется и в дифференциации многих языков на территориальные и социальные диалекты (язык деревни противопоставляется языку города, языку рабочих, а также литературному языку). В языкознании различают следующие основные социальные формы существования языка:</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идиолект - совокупность особенностей, характеризующих язык отдельного индивидуума;</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говор - совокупность идиолектов, однородных в языковом от</w:t>
      </w:r>
      <w:r w:rsidRPr="005D5618">
        <w:rPr>
          <w:rFonts w:ascii="Times New Roman" w:eastAsia="Times New Roman" w:hAnsi="Times New Roman" w:cs="Times New Roman"/>
          <w:color w:val="000000"/>
          <w:sz w:val="27"/>
          <w:szCs w:val="27"/>
          <w:lang w:eastAsia="ru-RU"/>
        </w:rPr>
        <w:softHyphen/>
        <w:t>ношении, характерных для небольшой территориально ограничен</w:t>
      </w:r>
      <w:r w:rsidRPr="005D5618">
        <w:rPr>
          <w:rFonts w:ascii="Times New Roman" w:eastAsia="Times New Roman" w:hAnsi="Times New Roman" w:cs="Times New Roman"/>
          <w:color w:val="000000"/>
          <w:sz w:val="27"/>
          <w:szCs w:val="27"/>
          <w:lang w:eastAsia="ru-RU"/>
        </w:rPr>
        <w:softHyphen/>
        <w:t>ной группы людей;</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lastRenderedPageBreak/>
        <w:t>диалект - совокупность говоров, объединенных значительным внутриструктурным языковым единством (признак территориаль</w:t>
      </w:r>
      <w:r w:rsidRPr="005D5618">
        <w:rPr>
          <w:rFonts w:ascii="Times New Roman" w:eastAsia="Times New Roman" w:hAnsi="Times New Roman" w:cs="Times New Roman"/>
          <w:color w:val="000000"/>
          <w:sz w:val="27"/>
          <w:szCs w:val="27"/>
          <w:lang w:eastAsia="ru-RU"/>
        </w:rPr>
        <w:softHyphen/>
        <w:t>ной непрерывности не является обязательным);</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язык (народности или нации) - совокупность диалектов, языко</w:t>
      </w:r>
      <w:r w:rsidRPr="005D5618">
        <w:rPr>
          <w:rFonts w:ascii="Times New Roman" w:eastAsia="Times New Roman" w:hAnsi="Times New Roman" w:cs="Times New Roman"/>
          <w:color w:val="000000"/>
          <w:sz w:val="27"/>
          <w:szCs w:val="27"/>
          <w:lang w:eastAsia="ru-RU"/>
        </w:rPr>
        <w:softHyphen/>
        <w:t>вые различия между которыми могут определяться как собственно лингвистическими, так и социальными факторами;</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литературный язык - высшая (наддиалектная) форма сущест</w:t>
      </w:r>
      <w:r w:rsidRPr="005D5618">
        <w:rPr>
          <w:rFonts w:ascii="Times New Roman" w:eastAsia="Times New Roman" w:hAnsi="Times New Roman" w:cs="Times New Roman"/>
          <w:color w:val="000000"/>
          <w:sz w:val="27"/>
          <w:szCs w:val="27"/>
          <w:lang w:eastAsia="ru-RU"/>
        </w:rPr>
        <w:softHyphen/>
        <w:t>вования языка, характеризующаяся </w:t>
      </w:r>
      <w:proofErr w:type="spellStart"/>
      <w:r w:rsidRPr="005D5618">
        <w:rPr>
          <w:rFonts w:ascii="Times New Roman" w:eastAsia="Times New Roman" w:hAnsi="Times New Roman" w:cs="Times New Roman"/>
          <w:color w:val="000000"/>
          <w:sz w:val="27"/>
          <w:szCs w:val="27"/>
          <w:lang w:eastAsia="ru-RU"/>
        </w:rPr>
        <w:t>нормированностью</w:t>
      </w:r>
      <w:proofErr w:type="spellEnd"/>
      <w:r w:rsidRPr="005D5618">
        <w:rPr>
          <w:rFonts w:ascii="Times New Roman" w:eastAsia="Times New Roman" w:hAnsi="Times New Roman" w:cs="Times New Roman"/>
          <w:color w:val="000000"/>
          <w:sz w:val="27"/>
          <w:szCs w:val="27"/>
          <w:lang w:eastAsia="ru-RU"/>
        </w:rPr>
        <w:t>, а также на</w:t>
      </w:r>
      <w:r w:rsidRPr="005D5618">
        <w:rPr>
          <w:rFonts w:ascii="Times New Roman" w:eastAsia="Times New Roman" w:hAnsi="Times New Roman" w:cs="Times New Roman"/>
          <w:color w:val="000000"/>
          <w:sz w:val="27"/>
          <w:szCs w:val="27"/>
          <w:lang w:eastAsia="ru-RU"/>
        </w:rPr>
        <w:softHyphen/>
        <w:t>личием широкого диапазона функциональных стилей.</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О связи языка с обществом свидетельствует и факт стилистичес</w:t>
      </w:r>
      <w:r w:rsidRPr="005D5618">
        <w:rPr>
          <w:rFonts w:ascii="Times New Roman" w:eastAsia="Times New Roman" w:hAnsi="Times New Roman" w:cs="Times New Roman"/>
          <w:color w:val="000000"/>
          <w:sz w:val="27"/>
          <w:szCs w:val="27"/>
          <w:lang w:eastAsia="ru-RU"/>
        </w:rPr>
        <w:softHyphen/>
        <w:t>кой дифференциации языка, зависимость использования языковых средств от социальной принадлежности носителей языка (их про</w:t>
      </w:r>
      <w:r w:rsidRPr="005D5618">
        <w:rPr>
          <w:rFonts w:ascii="Times New Roman" w:eastAsia="Times New Roman" w:hAnsi="Times New Roman" w:cs="Times New Roman"/>
          <w:color w:val="000000"/>
          <w:sz w:val="27"/>
          <w:szCs w:val="27"/>
          <w:lang w:eastAsia="ru-RU"/>
        </w:rPr>
        <w:softHyphen/>
        <w:t>фессии, уровня образованности, возраста) и от потребности общес</w:t>
      </w:r>
      <w:r w:rsidRPr="005D5618">
        <w:rPr>
          <w:rFonts w:ascii="Times New Roman" w:eastAsia="Times New Roman" w:hAnsi="Times New Roman" w:cs="Times New Roman"/>
          <w:color w:val="000000"/>
          <w:sz w:val="27"/>
          <w:szCs w:val="27"/>
          <w:lang w:eastAsia="ru-RU"/>
        </w:rPr>
        <w:softHyphen/>
        <w:t>тва в целом (ср. наличие различных функциональных стилей, пред</w:t>
      </w:r>
      <w:r w:rsidRPr="005D5618">
        <w:rPr>
          <w:rFonts w:ascii="Times New Roman" w:eastAsia="Times New Roman" w:hAnsi="Times New Roman" w:cs="Times New Roman"/>
          <w:color w:val="000000"/>
          <w:sz w:val="27"/>
          <w:szCs w:val="27"/>
          <w:lang w:eastAsia="ru-RU"/>
        </w:rPr>
        <w:softHyphen/>
        <w:t>ставляющих язык науки, делопроизводства, массовой информации и т.д.).</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Связь языка с обществом является объективной, не зависящей от воли отдельных индивидуумов. Однако возможно и целенаправлен</w:t>
      </w:r>
      <w:r w:rsidRPr="005D5618">
        <w:rPr>
          <w:rFonts w:ascii="Times New Roman" w:eastAsia="Times New Roman" w:hAnsi="Times New Roman" w:cs="Times New Roman"/>
          <w:color w:val="000000"/>
          <w:sz w:val="27"/>
          <w:szCs w:val="27"/>
          <w:lang w:eastAsia="ru-RU"/>
        </w:rPr>
        <w:softHyphen/>
        <w:t>ное влияние общества (и в частности, государства) на язык, когда проводится определенная языковая политика.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b/>
          <w:bCs/>
          <w:color w:val="000000"/>
          <w:sz w:val="27"/>
          <w:szCs w:val="27"/>
          <w:lang w:eastAsia="ru-RU"/>
        </w:rPr>
        <w:t>Языковая политика,</w:t>
      </w:r>
      <w:r w:rsidRPr="005D5618">
        <w:rPr>
          <w:rFonts w:ascii="Times New Roman" w:eastAsia="Times New Roman" w:hAnsi="Times New Roman" w:cs="Times New Roman"/>
          <w:color w:val="000000"/>
          <w:sz w:val="27"/>
          <w:szCs w:val="27"/>
          <w:lang w:eastAsia="ru-RU"/>
        </w:rPr>
        <w:t> совокупность мер, принимаемых государством, классом, партией, этносом для изменения или сохранения существующего функционального распределения языковых образований, для введения новых и консервации употребляемых языковых норм. Характер и способы разрешения языковых (например, выбор языка) и лингвистических (например, выбор языковой нормы) проблем, составляющих содержание языковой политики, определяются интересами определенных классов, этнических общностей, политическими и идеологическими целями в области культуры. В соответствии с этим языковая политика может быть перспективной (такую политику  еще называют языковым строительством или языковым планированием) и ретроспективной (культура языка или речи).  Языковая политика - это сознательное, целенаправленное воздействие государства на язык, призванное способствовать его эффективному функционированию в различных сферах (чаще всего это выражается в создании алфавитов или пись</w:t>
      </w:r>
      <w:r w:rsidRPr="005D5618">
        <w:rPr>
          <w:rFonts w:ascii="Times New Roman" w:eastAsia="Times New Roman" w:hAnsi="Times New Roman" w:cs="Times New Roman"/>
          <w:color w:val="000000"/>
          <w:sz w:val="27"/>
          <w:szCs w:val="27"/>
          <w:lang w:eastAsia="ru-RU"/>
        </w:rPr>
        <w:softHyphen/>
        <w:t>менности для бесписьменных народов, в разработке или усовер</w:t>
      </w:r>
      <w:r w:rsidRPr="005D5618">
        <w:rPr>
          <w:rFonts w:ascii="Times New Roman" w:eastAsia="Times New Roman" w:hAnsi="Times New Roman" w:cs="Times New Roman"/>
          <w:color w:val="000000"/>
          <w:sz w:val="27"/>
          <w:szCs w:val="27"/>
          <w:lang w:eastAsia="ru-RU"/>
        </w:rPr>
        <w:softHyphen/>
        <w:t>шенствовании правил орфографии, специальной терминологии, кодификации и др. видах деятельности). </w:t>
      </w:r>
    </w:p>
    <w:p w:rsidR="005D5618" w:rsidRPr="005D5618" w:rsidRDefault="005D5618" w:rsidP="005D5618">
      <w:pPr>
        <w:ind w:firstLine="708"/>
        <w:jc w:val="center"/>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b/>
          <w:bCs/>
          <w:color w:val="000000"/>
          <w:sz w:val="27"/>
          <w:szCs w:val="27"/>
          <w:lang w:eastAsia="ru-RU"/>
        </w:rPr>
        <w:t>Вопрос о функциях языка.</w:t>
      </w:r>
    </w:p>
    <w:p w:rsidR="005D5618" w:rsidRPr="005D5618" w:rsidRDefault="005D5618" w:rsidP="005D5618">
      <w:pPr>
        <w:ind w:firstLine="708"/>
        <w:rPr>
          <w:rFonts w:ascii="Times New Roman" w:eastAsia="Times New Roman" w:hAnsi="Times New Roman" w:cs="Times New Roman"/>
          <w:b/>
          <w:bCs/>
          <w:color w:val="000000"/>
          <w:sz w:val="27"/>
          <w:szCs w:val="27"/>
          <w:lang w:eastAsia="ru-RU"/>
        </w:rPr>
      </w:pPr>
      <w:r w:rsidRPr="005D5618">
        <w:rPr>
          <w:rFonts w:ascii="Times New Roman" w:eastAsia="Times New Roman" w:hAnsi="Times New Roman" w:cs="Times New Roman"/>
          <w:color w:val="000000"/>
          <w:sz w:val="27"/>
          <w:szCs w:val="27"/>
          <w:lang w:eastAsia="ru-RU"/>
        </w:rPr>
        <w:t>Термин «функция» в лингвистике употребляется в нескольких значениях: </w:t>
      </w:r>
    </w:p>
    <w:p w:rsidR="005D5618" w:rsidRPr="005D5618" w:rsidRDefault="005D5618" w:rsidP="005D5618">
      <w:pPr>
        <w:jc w:val="both"/>
        <w:rPr>
          <w:rFonts w:ascii="Times New Roman" w:eastAsia="Times New Roman" w:hAnsi="Times New Roman" w:cs="Times New Roman"/>
          <w:b/>
          <w:bCs/>
          <w:color w:val="000000"/>
          <w:sz w:val="27"/>
          <w:szCs w:val="27"/>
          <w:lang w:eastAsia="ru-RU"/>
        </w:rPr>
      </w:pPr>
      <w:r w:rsidRPr="005D5618">
        <w:rPr>
          <w:rFonts w:ascii="Times New Roman" w:eastAsia="Times New Roman" w:hAnsi="Times New Roman" w:cs="Times New Roman"/>
          <w:color w:val="000000"/>
          <w:sz w:val="27"/>
          <w:szCs w:val="27"/>
          <w:lang w:eastAsia="ru-RU"/>
        </w:rPr>
        <w:t>1) назначение, роль языка в человеческом обществе, 2) назначение роль единиц языка. В первом случае говорят о функциях языка, во втором – о функциях языковых единиц (фонем, морфем, слов, предложений).</w:t>
      </w:r>
    </w:p>
    <w:p w:rsidR="005D5618" w:rsidRPr="005D5618" w:rsidRDefault="005D5618" w:rsidP="005D5618">
      <w:pPr>
        <w:ind w:firstLine="360"/>
        <w:jc w:val="both"/>
        <w:rPr>
          <w:rFonts w:ascii="Times New Roman" w:eastAsia="Times New Roman" w:hAnsi="Times New Roman" w:cs="Times New Roman"/>
          <w:b/>
          <w:bCs/>
          <w:color w:val="000000"/>
          <w:sz w:val="27"/>
          <w:szCs w:val="27"/>
          <w:lang w:eastAsia="ru-RU"/>
        </w:rPr>
      </w:pPr>
      <w:r w:rsidRPr="005D5618">
        <w:rPr>
          <w:rFonts w:ascii="Times New Roman" w:eastAsia="Times New Roman" w:hAnsi="Times New Roman" w:cs="Times New Roman"/>
          <w:color w:val="000000"/>
          <w:sz w:val="27"/>
          <w:szCs w:val="27"/>
          <w:lang w:eastAsia="ru-RU"/>
        </w:rPr>
        <w:t>Функции языка – это проявление его сущности. Исследователи языка не сходятся в вопросе о количестве и характере функций. Однако основные базовые функции выделяют все. К основным функциям относят коммуникативную и когнитивную.</w:t>
      </w:r>
    </w:p>
    <w:p w:rsidR="005D5618" w:rsidRPr="005D5618" w:rsidRDefault="005D5618" w:rsidP="005D5618">
      <w:pPr>
        <w:ind w:firstLine="360"/>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b/>
          <w:bCs/>
          <w:color w:val="000000"/>
          <w:sz w:val="27"/>
          <w:szCs w:val="27"/>
          <w:lang w:eastAsia="ru-RU"/>
        </w:rPr>
        <w:lastRenderedPageBreak/>
        <w:t>Коммуникативная</w:t>
      </w:r>
      <w:r w:rsidRPr="005D5618">
        <w:rPr>
          <w:rFonts w:ascii="Times New Roman" w:eastAsia="Times New Roman" w:hAnsi="Times New Roman" w:cs="Times New Roman"/>
          <w:color w:val="000000"/>
          <w:sz w:val="27"/>
          <w:szCs w:val="27"/>
          <w:lang w:eastAsia="ru-RU"/>
        </w:rPr>
        <w:t> функция проявляется в назначении языка служить орудием, средством  при передаче информации, обмене мыслями и сообщении о переживаемых эмоциях. Она отражает такое свойство языка как быть универсальным средством человеческого обще</w:t>
      </w:r>
      <w:r w:rsidRPr="005D5618">
        <w:rPr>
          <w:rFonts w:ascii="Times New Roman" w:eastAsia="Times New Roman" w:hAnsi="Times New Roman" w:cs="Times New Roman"/>
          <w:color w:val="000000"/>
          <w:sz w:val="27"/>
          <w:szCs w:val="27"/>
          <w:lang w:eastAsia="ru-RU"/>
        </w:rPr>
        <w:softHyphen/>
        <w:t>ния. </w:t>
      </w:r>
    </w:p>
    <w:p w:rsidR="005D5618" w:rsidRPr="005D5618" w:rsidRDefault="005D5618" w:rsidP="005D5618">
      <w:pPr>
        <w:ind w:firstLine="360"/>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Коммуникативная функция языка, являясь базовой, проявляется в ряде частных функций: </w:t>
      </w:r>
    </w:p>
    <w:p w:rsidR="005D5618" w:rsidRPr="005D5618" w:rsidRDefault="005D5618" w:rsidP="005D5618">
      <w:pPr>
        <w:ind w:firstLine="360"/>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контактоустанавливающая функция (формулы приветствия или прощания, которые имеются во всех языках); </w:t>
      </w:r>
    </w:p>
    <w:p w:rsidR="005D5618" w:rsidRPr="005D5618" w:rsidRDefault="005D5618" w:rsidP="005D5618">
      <w:pPr>
        <w:ind w:firstLine="360"/>
        <w:jc w:val="both"/>
        <w:rPr>
          <w:rFonts w:ascii="Times New Roman" w:eastAsia="Times New Roman" w:hAnsi="Times New Roman" w:cs="Times New Roman"/>
          <w:color w:val="000000"/>
          <w:sz w:val="27"/>
          <w:szCs w:val="27"/>
          <w:lang w:eastAsia="ru-RU"/>
        </w:rPr>
      </w:pPr>
      <w:proofErr w:type="spellStart"/>
      <w:r w:rsidRPr="005D5618">
        <w:rPr>
          <w:rFonts w:ascii="Times New Roman" w:eastAsia="Times New Roman" w:hAnsi="Times New Roman" w:cs="Times New Roman"/>
          <w:color w:val="000000"/>
          <w:sz w:val="27"/>
          <w:szCs w:val="27"/>
          <w:lang w:eastAsia="ru-RU"/>
        </w:rPr>
        <w:t>апеллятивная</w:t>
      </w:r>
      <w:proofErr w:type="spellEnd"/>
      <w:r w:rsidRPr="005D5618">
        <w:rPr>
          <w:rFonts w:ascii="Times New Roman" w:eastAsia="Times New Roman" w:hAnsi="Times New Roman" w:cs="Times New Roman"/>
          <w:color w:val="000000"/>
          <w:sz w:val="27"/>
          <w:szCs w:val="27"/>
          <w:lang w:eastAsia="ru-RU"/>
        </w:rPr>
        <w:t> функция (функция призыва, побуждения к действию); </w:t>
      </w:r>
    </w:p>
    <w:p w:rsidR="005D5618" w:rsidRPr="005D5618" w:rsidRDefault="005D5618" w:rsidP="005D5618">
      <w:pPr>
        <w:ind w:firstLine="360"/>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конативная функция (функция усвоения инфор</w:t>
      </w:r>
      <w:r w:rsidRPr="005D5618">
        <w:rPr>
          <w:rFonts w:ascii="Times New Roman" w:eastAsia="Times New Roman" w:hAnsi="Times New Roman" w:cs="Times New Roman"/>
          <w:color w:val="000000"/>
          <w:sz w:val="27"/>
          <w:szCs w:val="27"/>
          <w:lang w:eastAsia="ru-RU"/>
        </w:rPr>
        <w:softHyphen/>
        <w:t>мации адресатом, связанная с сопереживанием, например, магическая си</w:t>
      </w:r>
      <w:r w:rsidRPr="005D5618">
        <w:rPr>
          <w:rFonts w:ascii="Times New Roman" w:eastAsia="Times New Roman" w:hAnsi="Times New Roman" w:cs="Times New Roman"/>
          <w:color w:val="000000"/>
          <w:sz w:val="27"/>
          <w:szCs w:val="27"/>
          <w:lang w:eastAsia="ru-RU"/>
        </w:rPr>
        <w:softHyphen/>
        <w:t>ла заклинаний или проклятий в архаическом обществе или тексты реклам - в современном); </w:t>
      </w:r>
    </w:p>
    <w:p w:rsidR="005D5618" w:rsidRPr="005D5618" w:rsidRDefault="005D5618" w:rsidP="005D5618">
      <w:pPr>
        <w:ind w:firstLine="360"/>
        <w:jc w:val="both"/>
        <w:rPr>
          <w:rFonts w:ascii="Times New Roman" w:eastAsia="Times New Roman" w:hAnsi="Times New Roman" w:cs="Times New Roman"/>
          <w:color w:val="000000"/>
          <w:sz w:val="27"/>
          <w:szCs w:val="27"/>
          <w:lang w:eastAsia="ru-RU"/>
        </w:rPr>
      </w:pPr>
      <w:proofErr w:type="spellStart"/>
      <w:r w:rsidRPr="005D5618">
        <w:rPr>
          <w:rFonts w:ascii="Times New Roman" w:eastAsia="Times New Roman" w:hAnsi="Times New Roman" w:cs="Times New Roman"/>
          <w:color w:val="000000"/>
          <w:sz w:val="27"/>
          <w:szCs w:val="27"/>
          <w:lang w:eastAsia="ru-RU"/>
        </w:rPr>
        <w:t>волюнтативная</w:t>
      </w:r>
      <w:proofErr w:type="spellEnd"/>
      <w:r w:rsidRPr="005D5618">
        <w:rPr>
          <w:rFonts w:ascii="Times New Roman" w:eastAsia="Times New Roman" w:hAnsi="Times New Roman" w:cs="Times New Roman"/>
          <w:color w:val="000000"/>
          <w:sz w:val="27"/>
          <w:szCs w:val="27"/>
          <w:lang w:eastAsia="ru-RU"/>
        </w:rPr>
        <w:t> функция (т.е. функция воздействия, связанная с волеизъявлением говорящего); </w:t>
      </w:r>
    </w:p>
    <w:p w:rsidR="005D5618" w:rsidRPr="005D5618" w:rsidRDefault="005D5618" w:rsidP="005D5618">
      <w:pPr>
        <w:ind w:firstLine="360"/>
        <w:jc w:val="both"/>
        <w:rPr>
          <w:rFonts w:ascii="Times New Roman" w:eastAsia="Times New Roman" w:hAnsi="Times New Roman" w:cs="Times New Roman"/>
          <w:color w:val="000000"/>
          <w:sz w:val="27"/>
          <w:szCs w:val="27"/>
          <w:lang w:eastAsia="ru-RU"/>
        </w:rPr>
      </w:pPr>
      <w:proofErr w:type="spellStart"/>
      <w:r w:rsidRPr="005D5618">
        <w:rPr>
          <w:rFonts w:ascii="Times New Roman" w:eastAsia="Times New Roman" w:hAnsi="Times New Roman" w:cs="Times New Roman"/>
          <w:color w:val="000000"/>
          <w:sz w:val="27"/>
          <w:szCs w:val="27"/>
          <w:lang w:eastAsia="ru-RU"/>
        </w:rPr>
        <w:t>эпистемическая</w:t>
      </w:r>
      <w:proofErr w:type="spellEnd"/>
      <w:r w:rsidRPr="005D5618">
        <w:rPr>
          <w:rFonts w:ascii="Times New Roman" w:eastAsia="Times New Roman" w:hAnsi="Times New Roman" w:cs="Times New Roman"/>
          <w:color w:val="000000"/>
          <w:sz w:val="27"/>
          <w:szCs w:val="27"/>
          <w:lang w:eastAsia="ru-RU"/>
        </w:rPr>
        <w:t> функция (т.е. функция хранения и передачи знаний о дей</w:t>
      </w:r>
      <w:r w:rsidRPr="005D5618">
        <w:rPr>
          <w:rFonts w:ascii="Times New Roman" w:eastAsia="Times New Roman" w:hAnsi="Times New Roman" w:cs="Times New Roman"/>
          <w:color w:val="000000"/>
          <w:sz w:val="27"/>
          <w:szCs w:val="27"/>
          <w:lang w:eastAsia="ru-RU"/>
        </w:rPr>
        <w:softHyphen/>
        <w:t>ствительности, традиций культуры, истории народа, национального самосознания); эта функция языка связывает его с действитель</w:t>
      </w:r>
      <w:r w:rsidRPr="005D5618">
        <w:rPr>
          <w:rFonts w:ascii="Times New Roman" w:eastAsia="Times New Roman" w:hAnsi="Times New Roman" w:cs="Times New Roman"/>
          <w:color w:val="000000"/>
          <w:sz w:val="27"/>
          <w:szCs w:val="27"/>
          <w:lang w:eastAsia="ru-RU"/>
        </w:rPr>
        <w:softHyphen/>
        <w:t>ностью (фрагменты действительности, выделенные и обработанные сознанием человека, закрепляются в единицах языка);</w:t>
      </w:r>
    </w:p>
    <w:p w:rsidR="005D5618" w:rsidRPr="005D5618" w:rsidRDefault="005D5618" w:rsidP="005D5618">
      <w:pPr>
        <w:ind w:firstLine="360"/>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b/>
          <w:bCs/>
          <w:color w:val="000000"/>
          <w:sz w:val="27"/>
          <w:szCs w:val="27"/>
          <w:lang w:eastAsia="ru-RU"/>
        </w:rPr>
        <w:t>Когнитивная</w:t>
      </w:r>
      <w:r w:rsidRPr="005D5618">
        <w:rPr>
          <w:rFonts w:ascii="Times New Roman" w:eastAsia="Times New Roman" w:hAnsi="Times New Roman" w:cs="Times New Roman"/>
          <w:color w:val="000000"/>
          <w:sz w:val="27"/>
          <w:szCs w:val="27"/>
          <w:lang w:eastAsia="ru-RU"/>
        </w:rPr>
        <w:t> функция – гносеологическая, познаватель</w:t>
      </w:r>
      <w:r w:rsidRPr="005D5618">
        <w:rPr>
          <w:rFonts w:ascii="Times New Roman" w:eastAsia="Times New Roman" w:hAnsi="Times New Roman" w:cs="Times New Roman"/>
          <w:color w:val="000000"/>
          <w:sz w:val="27"/>
          <w:szCs w:val="27"/>
          <w:lang w:eastAsia="ru-RU"/>
        </w:rPr>
        <w:softHyphen/>
        <w:t>ная функция языка быть средством получения новых знаний о действите</w:t>
      </w:r>
      <w:r w:rsidRPr="005D5618">
        <w:rPr>
          <w:rFonts w:ascii="Times New Roman" w:eastAsia="Times New Roman" w:hAnsi="Times New Roman" w:cs="Times New Roman"/>
          <w:color w:val="000000"/>
          <w:sz w:val="27"/>
          <w:szCs w:val="27"/>
          <w:lang w:eastAsia="ru-RU"/>
        </w:rPr>
        <w:softHyphen/>
        <w:t>льности. Эта функция языка связывает его с мыслительной деяте</w:t>
      </w:r>
      <w:r w:rsidRPr="005D5618">
        <w:rPr>
          <w:rFonts w:ascii="Times New Roman" w:eastAsia="Times New Roman" w:hAnsi="Times New Roman" w:cs="Times New Roman"/>
          <w:color w:val="000000"/>
          <w:sz w:val="27"/>
          <w:szCs w:val="27"/>
          <w:lang w:eastAsia="ru-RU"/>
        </w:rPr>
        <w:softHyphen/>
        <w:t>льностью человека, в единицах языка материализуется структура и динамика мысли; производные этой функции: </w:t>
      </w:r>
    </w:p>
    <w:p w:rsidR="005D5618" w:rsidRPr="005D5618" w:rsidRDefault="005D5618" w:rsidP="005D5618">
      <w:pPr>
        <w:ind w:firstLine="360"/>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аксиологическая функция (т.е. функция оценки); </w:t>
      </w:r>
    </w:p>
    <w:p w:rsidR="005D5618" w:rsidRPr="005D5618" w:rsidRDefault="005D5618" w:rsidP="005D5618">
      <w:pPr>
        <w:ind w:firstLine="360"/>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номинативная функция (т.е. функ</w:t>
      </w:r>
      <w:r w:rsidRPr="005D5618">
        <w:rPr>
          <w:rFonts w:ascii="Times New Roman" w:eastAsia="Times New Roman" w:hAnsi="Times New Roman" w:cs="Times New Roman"/>
          <w:color w:val="000000"/>
          <w:sz w:val="27"/>
          <w:szCs w:val="27"/>
          <w:lang w:eastAsia="ru-RU"/>
        </w:rPr>
        <w:softHyphen/>
        <w:t>ция называния); с этой функцией тесно связана функция обобще</w:t>
      </w:r>
      <w:r w:rsidRPr="005D5618">
        <w:rPr>
          <w:rFonts w:ascii="Times New Roman" w:eastAsia="Times New Roman" w:hAnsi="Times New Roman" w:cs="Times New Roman"/>
          <w:color w:val="000000"/>
          <w:sz w:val="27"/>
          <w:szCs w:val="27"/>
          <w:lang w:eastAsia="ru-RU"/>
        </w:rPr>
        <w:softHyphen/>
        <w:t>ния, которая позволяет нам с помощью языка выражать сложней</w:t>
      </w:r>
      <w:r w:rsidRPr="005D5618">
        <w:rPr>
          <w:rFonts w:ascii="Times New Roman" w:eastAsia="Times New Roman" w:hAnsi="Times New Roman" w:cs="Times New Roman"/>
          <w:color w:val="000000"/>
          <w:sz w:val="27"/>
          <w:szCs w:val="27"/>
          <w:lang w:eastAsia="ru-RU"/>
        </w:rPr>
        <w:softHyphen/>
        <w:t>шие понятия. Обобщая и выделяя индивидуальное, неповторимое, слово обладает способностью «замещать» предметы и явления вне</w:t>
      </w:r>
      <w:r w:rsidRPr="005D5618">
        <w:rPr>
          <w:rFonts w:ascii="Times New Roman" w:eastAsia="Times New Roman" w:hAnsi="Times New Roman" w:cs="Times New Roman"/>
          <w:color w:val="000000"/>
          <w:sz w:val="27"/>
          <w:szCs w:val="27"/>
          <w:lang w:eastAsia="ru-RU"/>
        </w:rPr>
        <w:softHyphen/>
        <w:t>шнего мира. Познавая действительность, человек по-разному ее конструирует, что находит свое выражение в языке (ср. в языке эс</w:t>
      </w:r>
      <w:r w:rsidRPr="005D5618">
        <w:rPr>
          <w:rFonts w:ascii="Times New Roman" w:eastAsia="Times New Roman" w:hAnsi="Times New Roman" w:cs="Times New Roman"/>
          <w:color w:val="000000"/>
          <w:sz w:val="27"/>
          <w:szCs w:val="27"/>
          <w:lang w:eastAsia="ru-RU"/>
        </w:rPr>
        <w:softHyphen/>
        <w:t>кимосов существует более двадцати названий для льда, а в языке арабов - множество наименований для верблюдов, в которых ак</w:t>
      </w:r>
      <w:r w:rsidRPr="005D5618">
        <w:rPr>
          <w:rFonts w:ascii="Times New Roman" w:eastAsia="Times New Roman" w:hAnsi="Times New Roman" w:cs="Times New Roman"/>
          <w:color w:val="000000"/>
          <w:sz w:val="27"/>
          <w:szCs w:val="27"/>
          <w:lang w:eastAsia="ru-RU"/>
        </w:rPr>
        <w:softHyphen/>
        <w:t>туализируются самые разные признаки); </w:t>
      </w:r>
    </w:p>
    <w:p w:rsidR="005D5618" w:rsidRPr="005D5618" w:rsidRDefault="005D5618" w:rsidP="005D5618">
      <w:pPr>
        <w:ind w:firstLine="360"/>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предикативная функция (т.е. функция соотнесения информации с действительностью) и др. </w:t>
      </w:r>
    </w:p>
    <w:p w:rsidR="005D5618" w:rsidRPr="005D5618" w:rsidRDefault="005D5618" w:rsidP="005D5618">
      <w:pPr>
        <w:ind w:firstLine="360"/>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Кроме этих основных функций языка, иногда выделяют эмо</w:t>
      </w:r>
      <w:r w:rsidRPr="005D5618">
        <w:rPr>
          <w:rFonts w:ascii="Times New Roman" w:eastAsia="Times New Roman" w:hAnsi="Times New Roman" w:cs="Times New Roman"/>
          <w:color w:val="000000"/>
          <w:sz w:val="27"/>
          <w:szCs w:val="27"/>
          <w:lang w:eastAsia="ru-RU"/>
        </w:rPr>
        <w:softHyphen/>
        <w:t>циональную или экспрессивную функцию (быть средством выраже</w:t>
      </w:r>
      <w:r w:rsidRPr="005D5618">
        <w:rPr>
          <w:rFonts w:ascii="Times New Roman" w:eastAsia="Times New Roman" w:hAnsi="Times New Roman" w:cs="Times New Roman"/>
          <w:color w:val="000000"/>
          <w:sz w:val="27"/>
          <w:szCs w:val="27"/>
          <w:lang w:eastAsia="ru-RU"/>
        </w:rPr>
        <w:softHyphen/>
        <w:t>ния чувств и эмоций человека), эстетическую, поэтическую, метаязыковую (металингвистическую, быть средством исследования и описания языка в терминах самого языка) и некоторые другие.</w:t>
      </w:r>
    </w:p>
    <w:p w:rsidR="005D5618" w:rsidRPr="005D5618" w:rsidRDefault="005D5618" w:rsidP="005D5618">
      <w:pPr>
        <w:ind w:firstLine="360"/>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Роман Якобсон утверждал, что язык следует изучать во всем разнообразии его функции. Чтобы описать эти функции, он прежде всего указывает, из каких основных компонентов состоит любое речевое событие, любой акт речевого общения, и приводит следующую схему акта коммуникации.</w:t>
      </w:r>
    </w:p>
    <w:tbl>
      <w:tblPr>
        <w:tblW w:w="2500" w:type="pct"/>
        <w:tblCellSpacing w:w="10"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93"/>
        <w:gridCol w:w="1864"/>
        <w:gridCol w:w="1310"/>
      </w:tblGrid>
      <w:tr w:rsidR="005D5618" w:rsidRPr="005D5618" w:rsidTr="005D5618">
        <w:trPr>
          <w:tblCellSpacing w:w="10" w:type="dxa"/>
        </w:trPr>
        <w:tc>
          <w:tcPr>
            <w:tcW w:w="0" w:type="auto"/>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D5618" w:rsidRPr="005D5618" w:rsidRDefault="005D5618" w:rsidP="005D5618">
            <w:pPr>
              <w:jc w:val="both"/>
              <w:rPr>
                <w:rFonts w:ascii="Times New Roman" w:eastAsia="Times New Roman" w:hAnsi="Times New Roman" w:cs="Times New Roman"/>
                <w:lang w:eastAsia="ru-RU"/>
              </w:rPr>
            </w:pPr>
            <w:r w:rsidRPr="005D5618">
              <w:rPr>
                <w:rFonts w:ascii="Times New Roman" w:eastAsia="Times New Roman" w:hAnsi="Times New Roman" w:cs="Times New Roman"/>
                <w:lang w:eastAsia="ru-RU"/>
              </w:rPr>
              <w:t>Адресант</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D5618" w:rsidRPr="005D5618" w:rsidRDefault="005D5618" w:rsidP="005D5618">
            <w:pPr>
              <w:jc w:val="both"/>
              <w:rPr>
                <w:rFonts w:ascii="Times New Roman" w:eastAsia="Times New Roman" w:hAnsi="Times New Roman" w:cs="Times New Roman"/>
                <w:lang w:eastAsia="ru-RU"/>
              </w:rPr>
            </w:pPr>
            <w:r w:rsidRPr="005D5618">
              <w:rPr>
                <w:rFonts w:ascii="Times New Roman" w:eastAsia="Times New Roman" w:hAnsi="Times New Roman" w:cs="Times New Roman"/>
                <w:lang w:eastAsia="ru-RU"/>
              </w:rPr>
              <w:t>Контекст</w:t>
            </w:r>
            <w:r w:rsidRPr="005D5618">
              <w:rPr>
                <w:rFonts w:ascii="Times New Roman" w:eastAsia="Times New Roman" w:hAnsi="Times New Roman" w:cs="Times New Roman"/>
                <w:lang w:eastAsia="ru-RU"/>
              </w:rPr>
              <w:br/>
              <w:t>Сообщение </w:t>
            </w:r>
          </w:p>
        </w:tc>
        <w:tc>
          <w:tcPr>
            <w:tcW w:w="0" w:type="auto"/>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D5618" w:rsidRPr="005D5618" w:rsidRDefault="005D5618" w:rsidP="005D5618">
            <w:pPr>
              <w:jc w:val="both"/>
              <w:rPr>
                <w:rFonts w:ascii="Times New Roman" w:eastAsia="Times New Roman" w:hAnsi="Times New Roman" w:cs="Times New Roman"/>
                <w:lang w:eastAsia="ru-RU"/>
              </w:rPr>
            </w:pPr>
            <w:r w:rsidRPr="005D5618">
              <w:rPr>
                <w:rFonts w:ascii="Times New Roman" w:eastAsia="Times New Roman" w:hAnsi="Times New Roman" w:cs="Times New Roman"/>
                <w:lang w:eastAsia="ru-RU"/>
              </w:rPr>
              <w:t>Адресат</w:t>
            </w:r>
          </w:p>
        </w:tc>
      </w:tr>
      <w:tr w:rsidR="005D5618" w:rsidRPr="005D5618" w:rsidTr="005D5618">
        <w:trPr>
          <w:tblCellSpacing w:w="1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D5618" w:rsidRPr="005D5618" w:rsidRDefault="005D5618" w:rsidP="005D5618">
            <w:pPr>
              <w:rPr>
                <w:rFonts w:ascii="Times New Roman" w:eastAsia="Times New Roman" w:hAnsi="Times New Roman" w:cs="Times New Roman"/>
                <w:lang w:eastAsia="ru-RU"/>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D5618" w:rsidRPr="005D5618" w:rsidRDefault="005D5618" w:rsidP="005D5618">
            <w:pPr>
              <w:jc w:val="both"/>
              <w:rPr>
                <w:rFonts w:ascii="Times New Roman" w:eastAsia="Times New Roman" w:hAnsi="Times New Roman" w:cs="Times New Roman"/>
                <w:lang w:eastAsia="ru-RU"/>
              </w:rPr>
            </w:pPr>
            <w:r w:rsidRPr="005D5618">
              <w:rPr>
                <w:rFonts w:ascii="Times New Roman" w:eastAsia="Times New Roman" w:hAnsi="Times New Roman" w:cs="Times New Roman"/>
                <w:lang w:eastAsia="ru-RU"/>
              </w:rPr>
              <w:t>Контакт</w:t>
            </w:r>
            <w:r w:rsidRPr="005D5618">
              <w:rPr>
                <w:rFonts w:ascii="Times New Roman" w:eastAsia="Times New Roman" w:hAnsi="Times New Roman" w:cs="Times New Roman"/>
                <w:lang w:eastAsia="ru-RU"/>
              </w:rPr>
              <w:br/>
              <w:t>Код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D5618" w:rsidRPr="005D5618" w:rsidRDefault="005D5618" w:rsidP="005D5618">
            <w:pPr>
              <w:rPr>
                <w:rFonts w:ascii="Times New Roman" w:eastAsia="Times New Roman" w:hAnsi="Times New Roman" w:cs="Times New Roman"/>
                <w:lang w:eastAsia="ru-RU"/>
              </w:rPr>
            </w:pPr>
          </w:p>
        </w:tc>
      </w:tr>
    </w:tbl>
    <w:p w:rsidR="005D5618" w:rsidRPr="005D5618" w:rsidRDefault="005D5618" w:rsidP="005D5618">
      <w:pPr>
        <w:ind w:firstLine="360"/>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Каждому из этих шести факторов соответствует особая функция языка.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Основной целью коммуникативного акта является сообщение какой-либо информации средствами языка, центральной задачей многих сообщений  - ориентация  на контекст, а значит, язык в данном случае выполняет </w:t>
      </w:r>
      <w:proofErr w:type="spellStart"/>
      <w:r w:rsidRPr="005D5618">
        <w:rPr>
          <w:rFonts w:ascii="Times New Roman" w:eastAsia="Times New Roman" w:hAnsi="Times New Roman" w:cs="Times New Roman"/>
          <w:b/>
          <w:bCs/>
          <w:color w:val="000000"/>
          <w:sz w:val="27"/>
          <w:szCs w:val="27"/>
          <w:lang w:eastAsia="ru-RU"/>
        </w:rPr>
        <w:t>референтивную</w:t>
      </w:r>
      <w:proofErr w:type="spellEnd"/>
      <w:r w:rsidRPr="005D5618">
        <w:rPr>
          <w:rFonts w:ascii="Times New Roman" w:eastAsia="Times New Roman" w:hAnsi="Times New Roman" w:cs="Times New Roman"/>
          <w:color w:val="000000"/>
          <w:sz w:val="27"/>
          <w:szCs w:val="27"/>
          <w:lang w:eastAsia="ru-RU"/>
        </w:rPr>
        <w:t> (можно назвать иначе, денотативную, или когнитивную) функцию.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Так называемая </w:t>
      </w:r>
      <w:r w:rsidRPr="005D5618">
        <w:rPr>
          <w:rFonts w:ascii="Times New Roman" w:eastAsia="Times New Roman" w:hAnsi="Times New Roman" w:cs="Times New Roman"/>
          <w:b/>
          <w:bCs/>
          <w:color w:val="000000"/>
          <w:sz w:val="27"/>
          <w:szCs w:val="27"/>
          <w:lang w:eastAsia="ru-RU"/>
        </w:rPr>
        <w:t>эмотивная </w:t>
      </w:r>
      <w:r w:rsidRPr="005D5618">
        <w:rPr>
          <w:rFonts w:ascii="Times New Roman" w:eastAsia="Times New Roman" w:hAnsi="Times New Roman" w:cs="Times New Roman"/>
          <w:color w:val="000000"/>
          <w:sz w:val="27"/>
          <w:szCs w:val="27"/>
          <w:lang w:eastAsia="ru-RU"/>
        </w:rPr>
        <w:t>(от слова «эмоция»), или </w:t>
      </w:r>
      <w:r w:rsidRPr="005D5618">
        <w:rPr>
          <w:rFonts w:ascii="Times New Roman" w:eastAsia="Times New Roman" w:hAnsi="Times New Roman" w:cs="Times New Roman"/>
          <w:b/>
          <w:bCs/>
          <w:color w:val="000000"/>
          <w:sz w:val="27"/>
          <w:szCs w:val="27"/>
          <w:lang w:eastAsia="ru-RU"/>
        </w:rPr>
        <w:t>экспрессивная</w:t>
      </w:r>
      <w:r w:rsidRPr="005D5618">
        <w:rPr>
          <w:rFonts w:ascii="Times New Roman" w:eastAsia="Times New Roman" w:hAnsi="Times New Roman" w:cs="Times New Roman"/>
          <w:color w:val="000000"/>
          <w:sz w:val="27"/>
          <w:szCs w:val="27"/>
          <w:lang w:eastAsia="ru-RU"/>
        </w:rPr>
        <w:t>, функция, сосредоточена на адресанте, имеет своей целью прямое выражение отношения говорящего к тому, о чем он говорит. Она связана с наличием в сообщении определенных эмоций, подлинных или притворных; поэтому термин “эмотивная” (функция), который ввел и отстаивал А. Марти , представляется более удачным, чем “эмоциональная”. Чисто эмотивный слой языка представлен междометиями. Они отличаются от средств </w:t>
      </w:r>
      <w:proofErr w:type="spellStart"/>
      <w:r w:rsidRPr="005D5618">
        <w:rPr>
          <w:rFonts w:ascii="Times New Roman" w:eastAsia="Times New Roman" w:hAnsi="Times New Roman" w:cs="Times New Roman"/>
          <w:color w:val="000000"/>
          <w:sz w:val="27"/>
          <w:szCs w:val="27"/>
          <w:lang w:eastAsia="ru-RU"/>
        </w:rPr>
        <w:t>референтивного</w:t>
      </w:r>
      <w:proofErr w:type="spellEnd"/>
      <w:r w:rsidRPr="005D5618">
        <w:rPr>
          <w:rFonts w:ascii="Times New Roman" w:eastAsia="Times New Roman" w:hAnsi="Times New Roman" w:cs="Times New Roman"/>
          <w:color w:val="000000"/>
          <w:sz w:val="27"/>
          <w:szCs w:val="27"/>
          <w:lang w:eastAsia="ru-RU"/>
        </w:rPr>
        <w:t> языка как своим звуковым обликом (особые звукосочетания или даже звуки, не встречающиеся в других словах), так и синтаксической ролью (они являются не членами, а эквивалентами предложений).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Пример эмотивной функции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w:t>
      </w:r>
      <w:proofErr w:type="spellStart"/>
      <w:r w:rsidRPr="005D5618">
        <w:rPr>
          <w:rFonts w:ascii="Times New Roman" w:eastAsia="Times New Roman" w:hAnsi="Times New Roman" w:cs="Times New Roman"/>
          <w:color w:val="000000"/>
          <w:sz w:val="27"/>
          <w:szCs w:val="27"/>
          <w:lang w:eastAsia="ru-RU"/>
        </w:rPr>
        <w:t>Тц-тц-тц</w:t>
      </w:r>
      <w:proofErr w:type="spellEnd"/>
      <w:r w:rsidRPr="005D5618">
        <w:rPr>
          <w:rFonts w:ascii="Times New Roman" w:eastAsia="Times New Roman" w:hAnsi="Times New Roman" w:cs="Times New Roman"/>
          <w:color w:val="000000"/>
          <w:sz w:val="27"/>
          <w:szCs w:val="27"/>
          <w:lang w:eastAsia="ru-RU"/>
        </w:rPr>
        <w:t>! - сказал Мак-</w:t>
      </w:r>
      <w:proofErr w:type="spellStart"/>
      <w:r w:rsidRPr="005D5618">
        <w:rPr>
          <w:rFonts w:ascii="Times New Roman" w:eastAsia="Times New Roman" w:hAnsi="Times New Roman" w:cs="Times New Roman"/>
          <w:color w:val="000000"/>
          <w:sz w:val="27"/>
          <w:szCs w:val="27"/>
          <w:lang w:eastAsia="ru-RU"/>
        </w:rPr>
        <w:t>Гинти</w:t>
      </w:r>
      <w:proofErr w:type="spellEnd"/>
      <w:r w:rsidRPr="005D5618">
        <w:rPr>
          <w:rFonts w:ascii="Times New Roman" w:eastAsia="Times New Roman" w:hAnsi="Times New Roman" w:cs="Times New Roman"/>
          <w:color w:val="000000"/>
          <w:sz w:val="27"/>
          <w:szCs w:val="27"/>
          <w:lang w:eastAsia="ru-RU"/>
        </w:rPr>
        <w:t>”; ( полное высказывание </w:t>
      </w:r>
      <w:proofErr w:type="spellStart"/>
      <w:r w:rsidRPr="005D5618">
        <w:rPr>
          <w:rFonts w:ascii="Times New Roman" w:eastAsia="Times New Roman" w:hAnsi="Times New Roman" w:cs="Times New Roman"/>
          <w:color w:val="000000"/>
          <w:sz w:val="27"/>
          <w:szCs w:val="27"/>
          <w:lang w:eastAsia="ru-RU"/>
        </w:rPr>
        <w:t>конандойлевского</w:t>
      </w:r>
      <w:proofErr w:type="spellEnd"/>
      <w:r w:rsidRPr="005D5618">
        <w:rPr>
          <w:rFonts w:ascii="Times New Roman" w:eastAsia="Times New Roman" w:hAnsi="Times New Roman" w:cs="Times New Roman"/>
          <w:color w:val="000000"/>
          <w:sz w:val="27"/>
          <w:szCs w:val="27"/>
          <w:lang w:eastAsia="ru-RU"/>
        </w:rPr>
        <w:t> героя состоит из повторений щелкающего звука; эмотивная функция проявляется в междометиях в чистом виде)</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Эмотивная функция окрашивает в известной степени все наши высказывания - на звуковом, грамматическом и лексическом уровнях. Анализируя язык с точки зрения передаваемой им информации, нельзя ограничивать понятие информации когнитивным (познавательно-логическим) аспектом языка. Экспрессивные  элементы, выражающие гнев или иронию, также передают информацию. Различие между [</w:t>
      </w:r>
      <w:proofErr w:type="spellStart"/>
      <w:r w:rsidRPr="005D5618">
        <w:rPr>
          <w:rFonts w:ascii="Times New Roman" w:eastAsia="Times New Roman" w:hAnsi="Times New Roman" w:cs="Times New Roman"/>
          <w:color w:val="000000"/>
          <w:sz w:val="27"/>
          <w:szCs w:val="27"/>
          <w:lang w:eastAsia="ru-RU"/>
        </w:rPr>
        <w:t>big</w:t>
      </w:r>
      <w:proofErr w:type="spellEnd"/>
      <w:r w:rsidRPr="005D5618">
        <w:rPr>
          <w:rFonts w:ascii="Times New Roman" w:eastAsia="Times New Roman" w:hAnsi="Times New Roman" w:cs="Times New Roman"/>
          <w:color w:val="000000"/>
          <w:sz w:val="27"/>
          <w:szCs w:val="27"/>
          <w:lang w:eastAsia="ru-RU"/>
        </w:rPr>
        <w:t>] (англ. “большой”) и [</w:t>
      </w:r>
      <w:proofErr w:type="spellStart"/>
      <w:r w:rsidRPr="005D5618">
        <w:rPr>
          <w:rFonts w:ascii="Times New Roman" w:eastAsia="Times New Roman" w:hAnsi="Times New Roman" w:cs="Times New Roman"/>
          <w:color w:val="000000"/>
          <w:sz w:val="27"/>
          <w:szCs w:val="27"/>
          <w:lang w:eastAsia="ru-RU"/>
        </w:rPr>
        <w:t>bi:g</w:t>
      </w:r>
      <w:proofErr w:type="spellEnd"/>
      <w:r w:rsidRPr="005D5618">
        <w:rPr>
          <w:rFonts w:ascii="Times New Roman" w:eastAsia="Times New Roman" w:hAnsi="Times New Roman" w:cs="Times New Roman"/>
          <w:color w:val="000000"/>
          <w:sz w:val="27"/>
          <w:szCs w:val="27"/>
          <w:lang w:eastAsia="ru-RU"/>
        </w:rPr>
        <w:t>] с эмфатически растянутым гласным является условным кодовым языковым признаком, точно так же как различие между кратким и долгим гласными в чешском языке: [</w:t>
      </w:r>
      <w:proofErr w:type="spellStart"/>
      <w:r w:rsidRPr="005D5618">
        <w:rPr>
          <w:rFonts w:ascii="Times New Roman" w:eastAsia="Times New Roman" w:hAnsi="Times New Roman" w:cs="Times New Roman"/>
          <w:color w:val="000000"/>
          <w:sz w:val="27"/>
          <w:szCs w:val="27"/>
          <w:lang w:eastAsia="ru-RU"/>
        </w:rPr>
        <w:t>vi</w:t>
      </w:r>
      <w:proofErr w:type="spellEnd"/>
      <w:r w:rsidRPr="005D5618">
        <w:rPr>
          <w:rFonts w:ascii="Times New Roman" w:eastAsia="Times New Roman" w:hAnsi="Times New Roman" w:cs="Times New Roman"/>
          <w:color w:val="000000"/>
          <w:sz w:val="27"/>
          <w:szCs w:val="27"/>
          <w:lang w:eastAsia="ru-RU"/>
        </w:rPr>
        <w:t>] “вы” и [</w:t>
      </w:r>
      <w:proofErr w:type="spellStart"/>
      <w:r w:rsidRPr="005D5618">
        <w:rPr>
          <w:rFonts w:ascii="Times New Roman" w:eastAsia="Times New Roman" w:hAnsi="Times New Roman" w:cs="Times New Roman"/>
          <w:color w:val="000000"/>
          <w:sz w:val="27"/>
          <w:szCs w:val="27"/>
          <w:lang w:eastAsia="ru-RU"/>
        </w:rPr>
        <w:t>vi</w:t>
      </w:r>
      <w:proofErr w:type="spellEnd"/>
      <w:r w:rsidRPr="005D5618">
        <w:rPr>
          <w:rFonts w:ascii="Times New Roman" w:eastAsia="Times New Roman" w:hAnsi="Times New Roman" w:cs="Times New Roman"/>
          <w:color w:val="000000"/>
          <w:sz w:val="27"/>
          <w:szCs w:val="27"/>
          <w:lang w:eastAsia="ru-RU"/>
        </w:rPr>
        <w:t>:] “знает”; однако различие между [</w:t>
      </w:r>
      <w:proofErr w:type="spellStart"/>
      <w:r w:rsidRPr="005D5618">
        <w:rPr>
          <w:rFonts w:ascii="Times New Roman" w:eastAsia="Times New Roman" w:hAnsi="Times New Roman" w:cs="Times New Roman"/>
          <w:color w:val="000000"/>
          <w:sz w:val="27"/>
          <w:szCs w:val="27"/>
          <w:lang w:eastAsia="ru-RU"/>
        </w:rPr>
        <w:t>vi</w:t>
      </w:r>
      <w:proofErr w:type="spellEnd"/>
      <w:r w:rsidRPr="005D5618">
        <w:rPr>
          <w:rFonts w:ascii="Times New Roman" w:eastAsia="Times New Roman" w:hAnsi="Times New Roman" w:cs="Times New Roman"/>
          <w:color w:val="000000"/>
          <w:sz w:val="27"/>
          <w:szCs w:val="27"/>
          <w:lang w:eastAsia="ru-RU"/>
        </w:rPr>
        <w:t>] и [</w:t>
      </w:r>
      <w:proofErr w:type="spellStart"/>
      <w:r w:rsidRPr="005D5618">
        <w:rPr>
          <w:rFonts w:ascii="Times New Roman" w:eastAsia="Times New Roman" w:hAnsi="Times New Roman" w:cs="Times New Roman"/>
          <w:color w:val="000000"/>
          <w:sz w:val="27"/>
          <w:szCs w:val="27"/>
          <w:lang w:eastAsia="ru-RU"/>
        </w:rPr>
        <w:t>vi</w:t>
      </w:r>
      <w:proofErr w:type="spellEnd"/>
      <w:r w:rsidRPr="005D5618">
        <w:rPr>
          <w:rFonts w:ascii="Times New Roman" w:eastAsia="Times New Roman" w:hAnsi="Times New Roman" w:cs="Times New Roman"/>
          <w:color w:val="000000"/>
          <w:sz w:val="27"/>
          <w:szCs w:val="27"/>
          <w:lang w:eastAsia="ru-RU"/>
        </w:rPr>
        <w:t>:] является фонемным, а между [</w:t>
      </w:r>
      <w:proofErr w:type="spellStart"/>
      <w:r w:rsidRPr="005D5618">
        <w:rPr>
          <w:rFonts w:ascii="Times New Roman" w:eastAsia="Times New Roman" w:hAnsi="Times New Roman" w:cs="Times New Roman"/>
          <w:color w:val="000000"/>
          <w:sz w:val="27"/>
          <w:szCs w:val="27"/>
          <w:lang w:eastAsia="ru-RU"/>
        </w:rPr>
        <w:t>big</w:t>
      </w:r>
      <w:proofErr w:type="spellEnd"/>
      <w:r w:rsidRPr="005D5618">
        <w:rPr>
          <w:rFonts w:ascii="Times New Roman" w:eastAsia="Times New Roman" w:hAnsi="Times New Roman" w:cs="Times New Roman"/>
          <w:color w:val="000000"/>
          <w:sz w:val="27"/>
          <w:szCs w:val="27"/>
          <w:lang w:eastAsia="ru-RU"/>
        </w:rPr>
        <w:t>] и [</w:t>
      </w:r>
      <w:proofErr w:type="spellStart"/>
      <w:r w:rsidRPr="005D5618">
        <w:rPr>
          <w:rFonts w:ascii="Times New Roman" w:eastAsia="Times New Roman" w:hAnsi="Times New Roman" w:cs="Times New Roman"/>
          <w:color w:val="000000"/>
          <w:sz w:val="27"/>
          <w:szCs w:val="27"/>
          <w:lang w:eastAsia="ru-RU"/>
        </w:rPr>
        <w:t>bi:g</w:t>
      </w:r>
      <w:proofErr w:type="spellEnd"/>
      <w:r w:rsidRPr="005D5618">
        <w:rPr>
          <w:rFonts w:ascii="Times New Roman" w:eastAsia="Times New Roman" w:hAnsi="Times New Roman" w:cs="Times New Roman"/>
          <w:color w:val="000000"/>
          <w:sz w:val="27"/>
          <w:szCs w:val="27"/>
          <w:lang w:eastAsia="ru-RU"/>
        </w:rPr>
        <w:t>] - эмотивным.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b/>
          <w:bCs/>
          <w:color w:val="000000"/>
          <w:sz w:val="27"/>
          <w:szCs w:val="27"/>
          <w:lang w:eastAsia="ru-RU"/>
        </w:rPr>
        <w:t>Конативная</w:t>
      </w:r>
      <w:r w:rsidRPr="005D5618">
        <w:rPr>
          <w:rFonts w:ascii="Times New Roman" w:eastAsia="Times New Roman" w:hAnsi="Times New Roman" w:cs="Times New Roman"/>
          <w:color w:val="000000"/>
          <w:sz w:val="27"/>
          <w:szCs w:val="27"/>
          <w:lang w:eastAsia="ru-RU"/>
        </w:rPr>
        <w:t> функция проявляется в ориентация на адресата и находит свое чисто грамматическое выражение в звательной форме и повелительном наклонении. Повелительные предложения коренным образом отличаются от повествовательных (эти могут быть истинными или ложными, а повелительные нет). Когда в пьесе </w:t>
      </w:r>
      <w:proofErr w:type="spellStart"/>
      <w:r w:rsidRPr="005D5618">
        <w:rPr>
          <w:rFonts w:ascii="Times New Roman" w:eastAsia="Times New Roman" w:hAnsi="Times New Roman" w:cs="Times New Roman"/>
          <w:color w:val="000000"/>
          <w:sz w:val="27"/>
          <w:szCs w:val="27"/>
          <w:lang w:eastAsia="ru-RU"/>
        </w:rPr>
        <w:t>О'Нила</w:t>
      </w:r>
      <w:proofErr w:type="spellEnd"/>
      <w:r w:rsidRPr="005D5618">
        <w:rPr>
          <w:rFonts w:ascii="Times New Roman" w:eastAsia="Times New Roman" w:hAnsi="Times New Roman" w:cs="Times New Roman"/>
          <w:color w:val="000000"/>
          <w:sz w:val="27"/>
          <w:szCs w:val="27"/>
          <w:lang w:eastAsia="ru-RU"/>
        </w:rPr>
        <w:t> “Фонтан” Нано (резким, повелительным тоном) говорит “Пей!”, мы не можем задать вопрос: “Это истинно или нет?”, хотя такой вопрос вполне возможен по поводу предложений “Он пил”, “Он будет пить”, “Он пил бы”. В отличие от повелительных предложений повествовательные предложения можно превращать в вопросительные: “Пил ли он?”, “Будет ли он пить?”, “Пил ли бы он?”.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В традиционной модели языка можно выделить три базовые функции - эмотивная, конативная и </w:t>
      </w:r>
      <w:proofErr w:type="spellStart"/>
      <w:r w:rsidRPr="005D5618">
        <w:rPr>
          <w:rFonts w:ascii="Times New Roman" w:eastAsia="Times New Roman" w:hAnsi="Times New Roman" w:cs="Times New Roman"/>
          <w:color w:val="000000"/>
          <w:sz w:val="27"/>
          <w:szCs w:val="27"/>
          <w:lang w:eastAsia="ru-RU"/>
        </w:rPr>
        <w:t>референтивная</w:t>
      </w:r>
      <w:proofErr w:type="spellEnd"/>
      <w:r w:rsidRPr="005D5618">
        <w:rPr>
          <w:rFonts w:ascii="Times New Roman" w:eastAsia="Times New Roman" w:hAnsi="Times New Roman" w:cs="Times New Roman"/>
          <w:color w:val="000000"/>
          <w:sz w:val="27"/>
          <w:szCs w:val="27"/>
          <w:lang w:eastAsia="ru-RU"/>
        </w:rPr>
        <w:t xml:space="preserve">. Соответственно в модели выделялись </w:t>
      </w:r>
      <w:r w:rsidRPr="005D5618">
        <w:rPr>
          <w:rFonts w:ascii="Times New Roman" w:eastAsia="Times New Roman" w:hAnsi="Times New Roman" w:cs="Times New Roman"/>
          <w:color w:val="000000"/>
          <w:sz w:val="27"/>
          <w:szCs w:val="27"/>
          <w:lang w:eastAsia="ru-RU"/>
        </w:rPr>
        <w:lastRenderedPageBreak/>
        <w:t>три “вершины”: первое лицо - говорящий, второе лицо - слушающий и “третье лицо” - собственно некто или нечто, о чем идет речь. Из этой триады функций можно легко вывести некоторые добавочные функции.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Так, </w:t>
      </w:r>
      <w:r w:rsidRPr="005D5618">
        <w:rPr>
          <w:rFonts w:ascii="Times New Roman" w:eastAsia="Times New Roman" w:hAnsi="Times New Roman" w:cs="Times New Roman"/>
          <w:b/>
          <w:bCs/>
          <w:color w:val="000000"/>
          <w:sz w:val="27"/>
          <w:szCs w:val="27"/>
          <w:lang w:eastAsia="ru-RU"/>
        </w:rPr>
        <w:t>магическая</w:t>
      </w:r>
      <w:r w:rsidRPr="005D5618">
        <w:rPr>
          <w:rFonts w:ascii="Times New Roman" w:eastAsia="Times New Roman" w:hAnsi="Times New Roman" w:cs="Times New Roman"/>
          <w:color w:val="000000"/>
          <w:sz w:val="27"/>
          <w:szCs w:val="27"/>
          <w:lang w:eastAsia="ru-RU"/>
        </w:rPr>
        <w:t>, заклинательная функция - это, по сути дела, как бы превращение отсутствующего или неодушевленного “третьего лица” в адресата конативного сообщения. “Пусть скорее сойдет этот ячмень, тьфу, тьфу, тьфу, тьфу!” (литовское заклинание),. “Вода-водица, река-царица, заря-</w:t>
      </w:r>
      <w:proofErr w:type="spellStart"/>
      <w:r w:rsidRPr="005D5618">
        <w:rPr>
          <w:rFonts w:ascii="Times New Roman" w:eastAsia="Times New Roman" w:hAnsi="Times New Roman" w:cs="Times New Roman"/>
          <w:color w:val="000000"/>
          <w:sz w:val="27"/>
          <w:szCs w:val="27"/>
          <w:lang w:eastAsia="ru-RU"/>
        </w:rPr>
        <w:t>зорица</w:t>
      </w:r>
      <w:proofErr w:type="spellEnd"/>
      <w:r w:rsidRPr="005D5618">
        <w:rPr>
          <w:rFonts w:ascii="Times New Roman" w:eastAsia="Times New Roman" w:hAnsi="Times New Roman" w:cs="Times New Roman"/>
          <w:color w:val="000000"/>
          <w:sz w:val="27"/>
          <w:szCs w:val="27"/>
          <w:lang w:eastAsia="ru-RU"/>
        </w:rPr>
        <w:t>! Унесите тоску-кручину за сине море в морскую пучину... Как в морской пучине сер камень не </w:t>
      </w:r>
      <w:proofErr w:type="spellStart"/>
      <w:r w:rsidRPr="005D5618">
        <w:rPr>
          <w:rFonts w:ascii="Times New Roman" w:eastAsia="Times New Roman" w:hAnsi="Times New Roman" w:cs="Times New Roman"/>
          <w:color w:val="000000"/>
          <w:sz w:val="27"/>
          <w:szCs w:val="27"/>
          <w:lang w:eastAsia="ru-RU"/>
        </w:rPr>
        <w:t>вставает</w:t>
      </w:r>
      <w:proofErr w:type="spellEnd"/>
      <w:r w:rsidRPr="005D5618">
        <w:rPr>
          <w:rFonts w:ascii="Times New Roman" w:eastAsia="Times New Roman" w:hAnsi="Times New Roman" w:cs="Times New Roman"/>
          <w:color w:val="000000"/>
          <w:sz w:val="27"/>
          <w:szCs w:val="27"/>
          <w:lang w:eastAsia="ru-RU"/>
        </w:rPr>
        <w:t>, так бы у раба божия имярека тоска-кручина к ретивому сердцу не приступала и не приваливалась, </w:t>
      </w:r>
      <w:proofErr w:type="spellStart"/>
      <w:r w:rsidRPr="005D5618">
        <w:rPr>
          <w:rFonts w:ascii="Times New Roman" w:eastAsia="Times New Roman" w:hAnsi="Times New Roman" w:cs="Times New Roman"/>
          <w:color w:val="000000"/>
          <w:sz w:val="27"/>
          <w:szCs w:val="27"/>
          <w:lang w:eastAsia="ru-RU"/>
        </w:rPr>
        <w:t>отшатилась</w:t>
      </w:r>
      <w:proofErr w:type="spellEnd"/>
      <w:r w:rsidRPr="005D5618">
        <w:rPr>
          <w:rFonts w:ascii="Times New Roman" w:eastAsia="Times New Roman" w:hAnsi="Times New Roman" w:cs="Times New Roman"/>
          <w:color w:val="000000"/>
          <w:sz w:val="27"/>
          <w:szCs w:val="27"/>
          <w:lang w:eastAsia="ru-RU"/>
        </w:rPr>
        <w:t> бы и отвалилась” (</w:t>
      </w:r>
      <w:proofErr w:type="spellStart"/>
      <w:r w:rsidRPr="005D5618">
        <w:rPr>
          <w:rFonts w:ascii="Times New Roman" w:eastAsia="Times New Roman" w:hAnsi="Times New Roman" w:cs="Times New Roman"/>
          <w:color w:val="000000"/>
          <w:sz w:val="27"/>
          <w:szCs w:val="27"/>
          <w:lang w:eastAsia="ru-RU"/>
        </w:rPr>
        <w:t>севернорусские</w:t>
      </w:r>
      <w:proofErr w:type="spellEnd"/>
      <w:r w:rsidRPr="005D5618">
        <w:rPr>
          <w:rFonts w:ascii="Times New Roman" w:eastAsia="Times New Roman" w:hAnsi="Times New Roman" w:cs="Times New Roman"/>
          <w:color w:val="000000"/>
          <w:sz w:val="27"/>
          <w:szCs w:val="27"/>
          <w:lang w:eastAsia="ru-RU"/>
        </w:rPr>
        <w:t> заговоры).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Однако, в акте речевой коммуникации существуют еще три конститутивных элемента, и, соответственно, необходимо различать еще три соответствующие функции языка.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Существуют сообщения, основное назначение которых - установить, продолжить или прервать коммуникацию, проверить, работает ли канал связи (“Алло, вы меня слышите?”), привлечь внимание собеседника или убедиться, что он слушает внимательно (“Ты слушаешь?”, а на другом конце провода: “Да-да!”). Эта направленность на контакт, или, </w:t>
      </w:r>
      <w:proofErr w:type="spellStart"/>
      <w:r w:rsidRPr="005D5618">
        <w:rPr>
          <w:rFonts w:ascii="Times New Roman" w:eastAsia="Times New Roman" w:hAnsi="Times New Roman" w:cs="Times New Roman"/>
          <w:b/>
          <w:bCs/>
          <w:color w:val="000000"/>
          <w:sz w:val="27"/>
          <w:szCs w:val="27"/>
          <w:lang w:eastAsia="ru-RU"/>
        </w:rPr>
        <w:t>фатическая</w:t>
      </w:r>
      <w:proofErr w:type="spellEnd"/>
      <w:r w:rsidRPr="005D5618">
        <w:rPr>
          <w:rFonts w:ascii="Times New Roman" w:eastAsia="Times New Roman" w:hAnsi="Times New Roman" w:cs="Times New Roman"/>
          <w:color w:val="000000"/>
          <w:sz w:val="27"/>
          <w:szCs w:val="27"/>
          <w:lang w:eastAsia="ru-RU"/>
        </w:rPr>
        <w:t> функция, осуществляется посредством обмена ритуальными (установленными в процессе общения) формулами или даже целыми диалогами, единственная цель которых - поддержание коммуникации. У Дороти Паркер можно найти замечательные примеры: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 - Ладно! - сказал юноша.</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Ладно! - сказала она.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Ладно, стало быть, так, - сказал он.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Стало быть, так, - сказала она, - почему же нет?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Я думаю, стало быть, так, - сказал он, - то-то! Так, стало быть.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Ладно, - сказала она.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Ладно, - сказал он, - ладно”.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Стремление начать и поддерживать коммуникацию характерно для говорящих птиц; именно </w:t>
      </w:r>
      <w:proofErr w:type="spellStart"/>
      <w:r w:rsidRPr="005D5618">
        <w:rPr>
          <w:rFonts w:ascii="Times New Roman" w:eastAsia="Times New Roman" w:hAnsi="Times New Roman" w:cs="Times New Roman"/>
          <w:color w:val="000000"/>
          <w:sz w:val="27"/>
          <w:szCs w:val="27"/>
          <w:lang w:eastAsia="ru-RU"/>
        </w:rPr>
        <w:t>фатическая</w:t>
      </w:r>
      <w:proofErr w:type="spellEnd"/>
      <w:r w:rsidRPr="005D5618">
        <w:rPr>
          <w:rFonts w:ascii="Times New Roman" w:eastAsia="Times New Roman" w:hAnsi="Times New Roman" w:cs="Times New Roman"/>
          <w:color w:val="000000"/>
          <w:sz w:val="27"/>
          <w:szCs w:val="27"/>
          <w:lang w:eastAsia="ru-RU"/>
        </w:rPr>
        <w:t> функция языка является единственной функцией, общей для них и для людей. Эту функцию первой усваивают дети; стремление вступать в коммуникацию появляется у них гораздо раньше способности передавать или принимать информативные сообщения.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В современной логике проводится различие между двумя уровнями языка: “объектным языком”, на котором говорят о внешнем мире, и “метаязыком”, на котором говорят о языке. Однако метаязык - это не только необходимый инструмент исследования, применяемый логиками и лингвистами; он играет важную роль и в нашем повседневном языке. Наподобие </w:t>
      </w:r>
      <w:proofErr w:type="spellStart"/>
      <w:r w:rsidRPr="005D5618">
        <w:rPr>
          <w:rFonts w:ascii="Times New Roman" w:eastAsia="Times New Roman" w:hAnsi="Times New Roman" w:cs="Times New Roman"/>
          <w:color w:val="000000"/>
          <w:sz w:val="27"/>
          <w:szCs w:val="27"/>
          <w:lang w:eastAsia="ru-RU"/>
        </w:rPr>
        <w:t>мольеровского</w:t>
      </w:r>
      <w:proofErr w:type="spellEnd"/>
      <w:r w:rsidRPr="005D5618">
        <w:rPr>
          <w:rFonts w:ascii="Times New Roman" w:eastAsia="Times New Roman" w:hAnsi="Times New Roman" w:cs="Times New Roman"/>
          <w:color w:val="000000"/>
          <w:sz w:val="27"/>
          <w:szCs w:val="27"/>
          <w:lang w:eastAsia="ru-RU"/>
        </w:rPr>
        <w:t xml:space="preserve"> Журдена, который говорил прозой, не зная этого, мы пользуемся метаязыком, не осознавая метаязыкового характера наших операций. Если говорящему или слушающему необходимо проверить, пользуются ли они одним и тем же кодом, то предметом речи становится сам код: речь выполняет здесь метаязыковую функцию (то есть функцию, толкования). “Я вас не совсем понимаю, что вы имеете в виду?” - спрашивает слушающий, или, словами </w:t>
      </w:r>
      <w:r w:rsidRPr="005D5618">
        <w:rPr>
          <w:rFonts w:ascii="Times New Roman" w:eastAsia="Times New Roman" w:hAnsi="Times New Roman" w:cs="Times New Roman"/>
          <w:color w:val="000000"/>
          <w:sz w:val="27"/>
          <w:szCs w:val="27"/>
          <w:lang w:eastAsia="ru-RU"/>
        </w:rPr>
        <w:lastRenderedPageBreak/>
        <w:t>Шекспира: “</w:t>
      </w:r>
      <w:proofErr w:type="spellStart"/>
      <w:r w:rsidRPr="005D5618">
        <w:rPr>
          <w:rFonts w:ascii="Times New Roman" w:eastAsia="Times New Roman" w:hAnsi="Times New Roman" w:cs="Times New Roman"/>
          <w:color w:val="000000"/>
          <w:sz w:val="27"/>
          <w:szCs w:val="27"/>
          <w:lang w:eastAsia="ru-RU"/>
        </w:rPr>
        <w:t>What</w:t>
      </w:r>
      <w:proofErr w:type="spellEnd"/>
      <w:r w:rsidRPr="005D5618">
        <w:rPr>
          <w:rFonts w:ascii="Times New Roman" w:eastAsia="Times New Roman" w:hAnsi="Times New Roman" w:cs="Times New Roman"/>
          <w:color w:val="000000"/>
          <w:sz w:val="27"/>
          <w:szCs w:val="27"/>
          <w:lang w:eastAsia="ru-RU"/>
        </w:rPr>
        <w:t> </w:t>
      </w:r>
      <w:proofErr w:type="spellStart"/>
      <w:r w:rsidRPr="005D5618">
        <w:rPr>
          <w:rFonts w:ascii="Times New Roman" w:eastAsia="Times New Roman" w:hAnsi="Times New Roman" w:cs="Times New Roman"/>
          <w:color w:val="000000"/>
          <w:sz w:val="27"/>
          <w:szCs w:val="27"/>
          <w:lang w:eastAsia="ru-RU"/>
        </w:rPr>
        <w:t>is't</w:t>
      </w:r>
      <w:proofErr w:type="spellEnd"/>
      <w:r w:rsidRPr="005D5618">
        <w:rPr>
          <w:rFonts w:ascii="Times New Roman" w:eastAsia="Times New Roman" w:hAnsi="Times New Roman" w:cs="Times New Roman"/>
          <w:color w:val="000000"/>
          <w:sz w:val="27"/>
          <w:szCs w:val="27"/>
          <w:lang w:eastAsia="ru-RU"/>
        </w:rPr>
        <w:t> </w:t>
      </w:r>
      <w:proofErr w:type="spellStart"/>
      <w:r w:rsidRPr="005D5618">
        <w:rPr>
          <w:rFonts w:ascii="Times New Roman" w:eastAsia="Times New Roman" w:hAnsi="Times New Roman" w:cs="Times New Roman"/>
          <w:color w:val="000000"/>
          <w:sz w:val="27"/>
          <w:szCs w:val="27"/>
          <w:lang w:eastAsia="ru-RU"/>
        </w:rPr>
        <w:t>thou</w:t>
      </w:r>
      <w:proofErr w:type="spellEnd"/>
      <w:r w:rsidRPr="005D5618">
        <w:rPr>
          <w:rFonts w:ascii="Times New Roman" w:eastAsia="Times New Roman" w:hAnsi="Times New Roman" w:cs="Times New Roman"/>
          <w:color w:val="000000"/>
          <w:sz w:val="27"/>
          <w:szCs w:val="27"/>
          <w:lang w:eastAsia="ru-RU"/>
        </w:rPr>
        <w:t> </w:t>
      </w:r>
      <w:proofErr w:type="spellStart"/>
      <w:r w:rsidRPr="005D5618">
        <w:rPr>
          <w:rFonts w:ascii="Times New Roman" w:eastAsia="Times New Roman" w:hAnsi="Times New Roman" w:cs="Times New Roman"/>
          <w:color w:val="000000"/>
          <w:sz w:val="27"/>
          <w:szCs w:val="27"/>
          <w:lang w:eastAsia="ru-RU"/>
        </w:rPr>
        <w:t>say'st</w:t>
      </w:r>
      <w:proofErr w:type="spellEnd"/>
      <w:r w:rsidRPr="005D5618">
        <w:rPr>
          <w:rFonts w:ascii="Times New Roman" w:eastAsia="Times New Roman" w:hAnsi="Times New Roman" w:cs="Times New Roman"/>
          <w:color w:val="000000"/>
          <w:sz w:val="27"/>
          <w:szCs w:val="27"/>
          <w:lang w:eastAsia="ru-RU"/>
        </w:rPr>
        <w:t>?” (“Что ты такое говоришь?”). А говорящий, предвосхищая подобные вопросы, спрашивает сам: “Вы понимаете, что я имею в виду?” Представим себе следующий  диалог: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 - </w:t>
      </w:r>
      <w:proofErr w:type="spellStart"/>
      <w:r w:rsidRPr="005D5618">
        <w:rPr>
          <w:rFonts w:ascii="Times New Roman" w:eastAsia="Times New Roman" w:hAnsi="Times New Roman" w:cs="Times New Roman"/>
          <w:color w:val="000000"/>
          <w:sz w:val="27"/>
          <w:szCs w:val="27"/>
          <w:lang w:eastAsia="ru-RU"/>
        </w:rPr>
        <w:t>Софомора</w:t>
      </w:r>
      <w:proofErr w:type="spellEnd"/>
      <w:r w:rsidRPr="005D5618">
        <w:rPr>
          <w:rFonts w:ascii="Times New Roman" w:eastAsia="Times New Roman" w:hAnsi="Times New Roman" w:cs="Times New Roman"/>
          <w:color w:val="000000"/>
          <w:sz w:val="27"/>
          <w:szCs w:val="27"/>
          <w:lang w:eastAsia="ru-RU"/>
        </w:rPr>
        <w:t> завалили.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А что такое завалили?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Завалили - это то же самое, что засыпали.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А засыпали?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Засыпаться - это значит не сдать экзамен”.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Все эти предложения, устанавливающие тождество высказываний, несут информацию лишь о лексическом коде английского языка; их функция является строго </w:t>
      </w:r>
      <w:r w:rsidRPr="005D5618">
        <w:rPr>
          <w:rFonts w:ascii="Times New Roman" w:eastAsia="Times New Roman" w:hAnsi="Times New Roman" w:cs="Times New Roman"/>
          <w:b/>
          <w:bCs/>
          <w:color w:val="000000"/>
          <w:sz w:val="27"/>
          <w:szCs w:val="27"/>
          <w:lang w:eastAsia="ru-RU"/>
        </w:rPr>
        <w:t>метаязыковой</w:t>
      </w:r>
      <w:r w:rsidRPr="005D5618">
        <w:rPr>
          <w:rFonts w:ascii="Times New Roman" w:eastAsia="Times New Roman" w:hAnsi="Times New Roman" w:cs="Times New Roman"/>
          <w:color w:val="000000"/>
          <w:sz w:val="27"/>
          <w:szCs w:val="27"/>
          <w:lang w:eastAsia="ru-RU"/>
        </w:rPr>
        <w:t>. В процессе изучения языка, в особенности при усвоении родного языка ребенком, широко используются подобные метаязыковые операции; афазия (нарушение работы отделов головного мозга, осуществляющий понимание и порождение речи) часто заключается в утрате способности к метаязыковым операциям.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Направленность на сообщение, как таковое, сосредоточение внимания на сообщении ради него самого - это </w:t>
      </w:r>
      <w:r w:rsidRPr="005D5618">
        <w:rPr>
          <w:rFonts w:ascii="Times New Roman" w:eastAsia="Times New Roman" w:hAnsi="Times New Roman" w:cs="Times New Roman"/>
          <w:b/>
          <w:bCs/>
          <w:color w:val="000000"/>
          <w:sz w:val="27"/>
          <w:szCs w:val="27"/>
          <w:lang w:eastAsia="ru-RU"/>
        </w:rPr>
        <w:t>поэтическая</w:t>
      </w:r>
      <w:r w:rsidRPr="005D5618">
        <w:rPr>
          <w:rFonts w:ascii="Times New Roman" w:eastAsia="Times New Roman" w:hAnsi="Times New Roman" w:cs="Times New Roman"/>
          <w:color w:val="000000"/>
          <w:sz w:val="27"/>
          <w:szCs w:val="27"/>
          <w:lang w:eastAsia="ru-RU"/>
        </w:rPr>
        <w:t> функция языка. Поэтическая функция является не единственной функцией словесного искусства, а лишь его центральной определяющей функцией, тогда как во всех прочих видах речевой деятельности она выступает как вторичный, дополнительный компонент. Эта функция, усиливая осязаемость знаков, углубляет фундаментальную дихотомию между знаками и предметами. Поэтому, занимаясь поэтической функцией, лингвисты не могут ограничиться областью поэзии.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 Почему ты всегда говоришь Джоан и Марджори, а не Марджори и Джоан? Ты что, больше любишь Джоан?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Вовсе нет, просто так звучит лучше.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Если два собственных имени связаны сочинительной связью, то адресант, хотя и бессознательно, ставит более короткое имя первым (разумеется, если не вмешиваются соображения иерархии): это обеспечивает сообщению лучшую форму.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Наряду с поэтической функцией, которая является доминирующей, в поэзии используются и другие речевые функции, причем особенности различных жанров поэзии обусловливают различную степень использования этих других функций. Эпическая поэзия, сосредоточенная на третьем лице, в большой степени опирается на коммуникативную функцию языка; лирическая поэзия, направленная на первое лицо, тесно связана с экспрессивной функцией; “поэзия второго лица” пропитана </w:t>
      </w:r>
      <w:proofErr w:type="spellStart"/>
      <w:r w:rsidRPr="005D5618">
        <w:rPr>
          <w:rFonts w:ascii="Times New Roman" w:eastAsia="Times New Roman" w:hAnsi="Times New Roman" w:cs="Times New Roman"/>
          <w:color w:val="000000"/>
          <w:sz w:val="27"/>
          <w:szCs w:val="27"/>
          <w:lang w:eastAsia="ru-RU"/>
        </w:rPr>
        <w:t>апеллятивной</w:t>
      </w:r>
      <w:proofErr w:type="spellEnd"/>
      <w:r w:rsidRPr="005D5618">
        <w:rPr>
          <w:rFonts w:ascii="Times New Roman" w:eastAsia="Times New Roman" w:hAnsi="Times New Roman" w:cs="Times New Roman"/>
          <w:color w:val="000000"/>
          <w:sz w:val="27"/>
          <w:szCs w:val="27"/>
          <w:lang w:eastAsia="ru-RU"/>
        </w:rPr>
        <w:t> функцией: она либо умоляет, либо поучает, - в зависимости от того, кто кому подчинен - первое лицо второму или наоборот.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После того как беглое описание шести основных функций речевой коммуникации более или менее закончено, можно дополнить схему основных компонентов акта коммуникации соответствующей схемой этих функций: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Коммуникативная (</w:t>
      </w:r>
      <w:proofErr w:type="spellStart"/>
      <w:r w:rsidRPr="005D5618">
        <w:rPr>
          <w:rFonts w:ascii="Times New Roman" w:eastAsia="Times New Roman" w:hAnsi="Times New Roman" w:cs="Times New Roman"/>
          <w:color w:val="000000"/>
          <w:sz w:val="27"/>
          <w:szCs w:val="27"/>
          <w:lang w:eastAsia="ru-RU"/>
        </w:rPr>
        <w:t>референтивная</w:t>
      </w:r>
      <w:proofErr w:type="spellEnd"/>
      <w:r w:rsidRPr="005D5618">
        <w:rPr>
          <w:rFonts w:ascii="Times New Roman" w:eastAsia="Times New Roman" w:hAnsi="Times New Roman" w:cs="Times New Roman"/>
          <w:color w:val="000000"/>
          <w:sz w:val="27"/>
          <w:szCs w:val="27"/>
          <w:lang w:eastAsia="ru-RU"/>
        </w:rPr>
        <w:t>)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w:t>
      </w:r>
      <w:proofErr w:type="spellStart"/>
      <w:r w:rsidRPr="005D5618">
        <w:rPr>
          <w:rFonts w:ascii="Times New Roman" w:eastAsia="Times New Roman" w:hAnsi="Times New Roman" w:cs="Times New Roman"/>
          <w:color w:val="000000"/>
          <w:sz w:val="27"/>
          <w:szCs w:val="27"/>
          <w:lang w:eastAsia="ru-RU"/>
        </w:rPr>
        <w:t>Апеллятивная</w:t>
      </w:r>
      <w:proofErr w:type="spellEnd"/>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Поэтическая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Экспрессивная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lastRenderedPageBreak/>
        <w:t>- </w:t>
      </w:r>
      <w:proofErr w:type="spellStart"/>
      <w:r w:rsidRPr="005D5618">
        <w:rPr>
          <w:rFonts w:ascii="Times New Roman" w:eastAsia="Times New Roman" w:hAnsi="Times New Roman" w:cs="Times New Roman"/>
          <w:color w:val="000000"/>
          <w:sz w:val="27"/>
          <w:szCs w:val="27"/>
          <w:lang w:eastAsia="ru-RU"/>
        </w:rPr>
        <w:t>Фатическая</w:t>
      </w:r>
      <w:proofErr w:type="spellEnd"/>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Метаязыковая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Однако вряд ли можно найти речевые сообщения, выполняющие только одну из этих функций. Различия между сообщениями заключаются не в монопольном проявлении какой-либо одной функции, а в их различной иерархии. Словесная структура сообщения зависит прежде всего от преобладающей функции.</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Контрольные вопросы:</w:t>
      </w:r>
    </w:p>
    <w:p w:rsidR="005D5618" w:rsidRPr="005D5618" w:rsidRDefault="005D5618" w:rsidP="005D5618">
      <w:pPr>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1 Каковы взгляды ученых-лингвистов на связь языка и общества?</w:t>
      </w:r>
    </w:p>
    <w:p w:rsidR="005D5618" w:rsidRPr="005D5618" w:rsidRDefault="005D5618" w:rsidP="005D5618">
      <w:pPr>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2 В чем проявляется влияние языка на общество и общества на язык?</w:t>
      </w:r>
    </w:p>
    <w:p w:rsidR="005D5618" w:rsidRPr="005D5618" w:rsidRDefault="005D5618" w:rsidP="005D5618">
      <w:pPr>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3 Что такое социальная дифференциация языка?</w:t>
      </w:r>
    </w:p>
    <w:p w:rsidR="005D5618" w:rsidRPr="005D5618" w:rsidRDefault="005D5618" w:rsidP="005D5618">
      <w:pPr>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4 Что такое стилистическая дифференциация языка?</w:t>
      </w:r>
    </w:p>
    <w:p w:rsidR="005D5618" w:rsidRPr="005D5618" w:rsidRDefault="005D5618" w:rsidP="005D5618">
      <w:pPr>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5 В чем сущность языковой политики?</w:t>
      </w:r>
    </w:p>
    <w:p w:rsidR="005D5618" w:rsidRPr="005D5618" w:rsidRDefault="005D5618" w:rsidP="005D5618">
      <w:pPr>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6 Каковы базовые функции языка?</w:t>
      </w:r>
    </w:p>
    <w:p w:rsidR="005D5618" w:rsidRPr="005D5618" w:rsidRDefault="005D5618" w:rsidP="005D5618">
      <w:pPr>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7 В ряде каких частных функций проявляется сущность коммуникативной функции языка?</w:t>
      </w:r>
    </w:p>
    <w:p w:rsidR="005D5618" w:rsidRPr="005D5618" w:rsidRDefault="005D5618" w:rsidP="005D5618">
      <w:pPr>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8 В ряде каких функций отражается когнитивная функция языка?</w:t>
      </w:r>
    </w:p>
    <w:p w:rsidR="005D5618" w:rsidRPr="005D5618" w:rsidRDefault="005D5618" w:rsidP="005D5618">
      <w:pPr>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xml:space="preserve">9 Как описывает функции языка </w:t>
      </w:r>
      <w:proofErr w:type="spellStart"/>
      <w:r w:rsidRPr="005D5618">
        <w:rPr>
          <w:rFonts w:ascii="Times New Roman" w:eastAsia="Times New Roman" w:hAnsi="Times New Roman" w:cs="Times New Roman"/>
          <w:color w:val="000000"/>
          <w:sz w:val="27"/>
          <w:szCs w:val="27"/>
          <w:lang w:eastAsia="ru-RU"/>
        </w:rPr>
        <w:t>Р.Якобсон</w:t>
      </w:r>
      <w:proofErr w:type="spellEnd"/>
      <w:r w:rsidRPr="005D5618">
        <w:rPr>
          <w:rFonts w:ascii="Times New Roman" w:eastAsia="Times New Roman" w:hAnsi="Times New Roman" w:cs="Times New Roman"/>
          <w:color w:val="000000"/>
          <w:sz w:val="27"/>
          <w:szCs w:val="27"/>
          <w:lang w:eastAsia="ru-RU"/>
        </w:rPr>
        <w:t>?</w:t>
      </w:r>
    </w:p>
    <w:p w:rsidR="005D5618" w:rsidRPr="005D5618" w:rsidRDefault="005D5618" w:rsidP="005D5618">
      <w:pPr>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10 Может ли общение осуществляться не с помощью языка?</w:t>
      </w:r>
    </w:p>
    <w:p w:rsidR="005D5618" w:rsidRPr="005D5618" w:rsidRDefault="005D5618" w:rsidP="005D5618">
      <w:pPr>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w:t>
      </w:r>
    </w:p>
    <w:p w:rsidR="005D5618" w:rsidRPr="005D5618" w:rsidRDefault="005D5618" w:rsidP="005D5618">
      <w:pPr>
        <w:jc w:val="center"/>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b/>
          <w:bCs/>
          <w:color w:val="000000"/>
          <w:sz w:val="27"/>
          <w:szCs w:val="27"/>
          <w:lang w:eastAsia="ru-RU"/>
        </w:rPr>
        <w:t>Понятие синхронии и диахронии в языке</w:t>
      </w:r>
    </w:p>
    <w:p w:rsidR="005D5618" w:rsidRPr="005D5618" w:rsidRDefault="005D5618" w:rsidP="005D5618">
      <w:pPr>
        <w:jc w:val="center"/>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xml:space="preserve">В XIX в. у лингвистов появилась потребность создать методы научного описания данного состояния языка без оглядки на его происхождение и прошлое. Так, И. А. </w:t>
      </w:r>
      <w:proofErr w:type="spellStart"/>
      <w:r w:rsidRPr="005D5618">
        <w:rPr>
          <w:rFonts w:ascii="Times New Roman" w:eastAsia="Times New Roman" w:hAnsi="Times New Roman" w:cs="Times New Roman"/>
          <w:color w:val="000000"/>
          <w:sz w:val="27"/>
          <w:szCs w:val="27"/>
          <w:lang w:eastAsia="ru-RU"/>
        </w:rPr>
        <w:t>Бодуэн</w:t>
      </w:r>
      <w:proofErr w:type="spellEnd"/>
      <w:r w:rsidRPr="005D5618">
        <w:rPr>
          <w:rFonts w:ascii="Times New Roman" w:eastAsia="Times New Roman" w:hAnsi="Times New Roman" w:cs="Times New Roman"/>
          <w:color w:val="000000"/>
          <w:sz w:val="27"/>
          <w:szCs w:val="27"/>
          <w:lang w:eastAsia="ru-RU"/>
        </w:rPr>
        <w:t xml:space="preserve"> де </w:t>
      </w:r>
      <w:proofErr w:type="spellStart"/>
      <w:r w:rsidRPr="005D5618">
        <w:rPr>
          <w:rFonts w:ascii="Times New Roman" w:eastAsia="Times New Roman" w:hAnsi="Times New Roman" w:cs="Times New Roman"/>
          <w:color w:val="000000"/>
          <w:sz w:val="27"/>
          <w:szCs w:val="27"/>
          <w:lang w:eastAsia="ru-RU"/>
        </w:rPr>
        <w:t>Куртенэ</w:t>
      </w:r>
      <w:proofErr w:type="spellEnd"/>
      <w:r w:rsidRPr="005D5618">
        <w:rPr>
          <w:rFonts w:ascii="Times New Roman" w:eastAsia="Times New Roman" w:hAnsi="Times New Roman" w:cs="Times New Roman"/>
          <w:color w:val="000000"/>
          <w:sz w:val="27"/>
          <w:szCs w:val="27"/>
          <w:lang w:eastAsia="ru-RU"/>
        </w:rPr>
        <w:t xml:space="preserve"> разделил лингвистику на статическую (описательную) и динамическую (историческую). Но наиболее подробно рассмотрел этот вопрос Ф. де Соссюр. Основной его тезис состоит в том, что «в каждый данный момент речевая деятельность предполагает и установившуюся систему, и эволюцию; в любую минуту язык есть и живая деятельность, и продукт прошлого». Отсюда вытекает идея синхронии и диахронии в языковедческой науке.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b/>
          <w:bCs/>
          <w:color w:val="000000"/>
          <w:sz w:val="27"/>
          <w:szCs w:val="27"/>
          <w:lang w:eastAsia="ru-RU"/>
        </w:rPr>
        <w:t>Синхрония</w:t>
      </w:r>
      <w:r w:rsidRPr="005D5618">
        <w:rPr>
          <w:rFonts w:ascii="Times New Roman" w:eastAsia="Times New Roman" w:hAnsi="Times New Roman" w:cs="Times New Roman"/>
          <w:color w:val="000000"/>
          <w:sz w:val="27"/>
          <w:szCs w:val="27"/>
          <w:lang w:eastAsia="ru-RU"/>
        </w:rPr>
        <w:t xml:space="preserve"> (от греческого </w:t>
      </w:r>
      <w:proofErr w:type="spellStart"/>
      <w:r w:rsidRPr="005D5618">
        <w:rPr>
          <w:rFonts w:ascii="Times New Roman" w:eastAsia="Times New Roman" w:hAnsi="Times New Roman" w:cs="Times New Roman"/>
          <w:color w:val="000000"/>
          <w:sz w:val="27"/>
          <w:szCs w:val="27"/>
          <w:lang w:eastAsia="ru-RU"/>
        </w:rPr>
        <w:t>syn</w:t>
      </w:r>
      <w:proofErr w:type="spellEnd"/>
      <w:r w:rsidRPr="005D5618">
        <w:rPr>
          <w:rFonts w:ascii="Times New Roman" w:eastAsia="Times New Roman" w:hAnsi="Times New Roman" w:cs="Times New Roman"/>
          <w:color w:val="000000"/>
          <w:sz w:val="27"/>
          <w:szCs w:val="27"/>
          <w:lang w:eastAsia="ru-RU"/>
        </w:rPr>
        <w:t xml:space="preserve"> – «совместно» и </w:t>
      </w:r>
      <w:proofErr w:type="spellStart"/>
      <w:r w:rsidRPr="005D5618">
        <w:rPr>
          <w:rFonts w:ascii="Times New Roman" w:eastAsia="Times New Roman" w:hAnsi="Times New Roman" w:cs="Times New Roman"/>
          <w:color w:val="000000"/>
          <w:sz w:val="27"/>
          <w:szCs w:val="27"/>
          <w:lang w:eastAsia="ru-RU"/>
        </w:rPr>
        <w:t>chronos</w:t>
      </w:r>
      <w:proofErr w:type="spellEnd"/>
      <w:r w:rsidRPr="005D5618">
        <w:rPr>
          <w:rFonts w:ascii="Times New Roman" w:eastAsia="Times New Roman" w:hAnsi="Times New Roman" w:cs="Times New Roman"/>
          <w:color w:val="000000"/>
          <w:sz w:val="27"/>
          <w:szCs w:val="27"/>
          <w:lang w:eastAsia="ru-RU"/>
        </w:rPr>
        <w:t xml:space="preserve"> – «время», т. е. «одновременность») представляет собой «ось одновременности &lt;...&gt;, касающуюся отношений между сосуществующими вещами, откуда исключено всякое вмешательство времени» (</w:t>
      </w:r>
      <w:proofErr w:type="spellStart"/>
      <w:r w:rsidRPr="005D5618">
        <w:rPr>
          <w:rFonts w:ascii="Times New Roman" w:eastAsia="Times New Roman" w:hAnsi="Times New Roman" w:cs="Times New Roman"/>
          <w:color w:val="000000"/>
          <w:sz w:val="27"/>
          <w:szCs w:val="27"/>
          <w:lang w:eastAsia="ru-RU"/>
        </w:rPr>
        <w:t>Ф.де</w:t>
      </w:r>
      <w:proofErr w:type="spellEnd"/>
      <w:r w:rsidRPr="005D5618">
        <w:rPr>
          <w:rFonts w:ascii="Times New Roman" w:eastAsia="Times New Roman" w:hAnsi="Times New Roman" w:cs="Times New Roman"/>
          <w:color w:val="000000"/>
          <w:sz w:val="27"/>
          <w:szCs w:val="27"/>
          <w:lang w:eastAsia="ru-RU"/>
        </w:rPr>
        <w:t xml:space="preserve"> Соссюр).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b/>
          <w:bCs/>
          <w:color w:val="000000"/>
          <w:sz w:val="27"/>
          <w:szCs w:val="27"/>
          <w:lang w:eastAsia="ru-RU"/>
        </w:rPr>
        <w:t>Диахрония</w:t>
      </w:r>
      <w:r w:rsidRPr="005D5618">
        <w:rPr>
          <w:rFonts w:ascii="Times New Roman" w:eastAsia="Times New Roman" w:hAnsi="Times New Roman" w:cs="Times New Roman"/>
          <w:color w:val="000000"/>
          <w:sz w:val="27"/>
          <w:szCs w:val="27"/>
          <w:lang w:eastAsia="ru-RU"/>
        </w:rPr>
        <w:t xml:space="preserve"> (от греческого </w:t>
      </w:r>
      <w:proofErr w:type="spellStart"/>
      <w:r w:rsidRPr="005D5618">
        <w:rPr>
          <w:rFonts w:ascii="Times New Roman" w:eastAsia="Times New Roman" w:hAnsi="Times New Roman" w:cs="Times New Roman"/>
          <w:color w:val="000000"/>
          <w:sz w:val="27"/>
          <w:szCs w:val="27"/>
          <w:lang w:eastAsia="ru-RU"/>
        </w:rPr>
        <w:t>dia</w:t>
      </w:r>
      <w:proofErr w:type="spellEnd"/>
      <w:r w:rsidRPr="005D5618">
        <w:rPr>
          <w:rFonts w:ascii="Times New Roman" w:eastAsia="Times New Roman" w:hAnsi="Times New Roman" w:cs="Times New Roman"/>
          <w:color w:val="000000"/>
          <w:sz w:val="27"/>
          <w:szCs w:val="27"/>
          <w:lang w:eastAsia="ru-RU"/>
        </w:rPr>
        <w:t xml:space="preserve"> – «через» и </w:t>
      </w:r>
      <w:proofErr w:type="spellStart"/>
      <w:r w:rsidRPr="005D5618">
        <w:rPr>
          <w:rFonts w:ascii="Times New Roman" w:eastAsia="Times New Roman" w:hAnsi="Times New Roman" w:cs="Times New Roman"/>
          <w:color w:val="000000"/>
          <w:sz w:val="27"/>
          <w:szCs w:val="27"/>
          <w:lang w:eastAsia="ru-RU"/>
        </w:rPr>
        <w:t>chronos</w:t>
      </w:r>
      <w:proofErr w:type="spellEnd"/>
      <w:r w:rsidRPr="005D5618">
        <w:rPr>
          <w:rFonts w:ascii="Times New Roman" w:eastAsia="Times New Roman" w:hAnsi="Times New Roman" w:cs="Times New Roman"/>
          <w:color w:val="000000"/>
          <w:sz w:val="27"/>
          <w:szCs w:val="27"/>
          <w:lang w:eastAsia="ru-RU"/>
        </w:rPr>
        <w:t xml:space="preserve"> – «время», т. е. «разновременность») – «ось последовательности &lt;...&gt;, на которой никогда нельзя увидеть больше одной вещи зараз, а по которой располагаются все явления оси со всеми их изменениями» (</w:t>
      </w:r>
      <w:proofErr w:type="spellStart"/>
      <w:r w:rsidRPr="005D5618">
        <w:rPr>
          <w:rFonts w:ascii="Times New Roman" w:eastAsia="Times New Roman" w:hAnsi="Times New Roman" w:cs="Times New Roman"/>
          <w:color w:val="000000"/>
          <w:sz w:val="27"/>
          <w:szCs w:val="27"/>
          <w:lang w:eastAsia="ru-RU"/>
        </w:rPr>
        <w:t>Ф.де</w:t>
      </w:r>
      <w:proofErr w:type="spellEnd"/>
      <w:r w:rsidRPr="005D5618">
        <w:rPr>
          <w:rFonts w:ascii="Times New Roman" w:eastAsia="Times New Roman" w:hAnsi="Times New Roman" w:cs="Times New Roman"/>
          <w:color w:val="000000"/>
          <w:sz w:val="27"/>
          <w:szCs w:val="27"/>
          <w:lang w:eastAsia="ru-RU"/>
        </w:rPr>
        <w:t xml:space="preserve"> Соссюр).</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Синхрония – это как бы горизонтальный срез, т. е. состояние языка в данный момент как готовой системы взаимосвязанных и взаимообусловленных элементов: лексических, грамматических и фонетических, которые обладают ценностью, или значимостью (</w:t>
      </w:r>
      <w:proofErr w:type="spellStart"/>
      <w:r w:rsidRPr="005D5618">
        <w:rPr>
          <w:rFonts w:ascii="Times New Roman" w:eastAsia="Times New Roman" w:hAnsi="Times New Roman" w:cs="Times New Roman"/>
          <w:color w:val="000000"/>
          <w:sz w:val="27"/>
          <w:szCs w:val="27"/>
          <w:lang w:eastAsia="ru-RU"/>
        </w:rPr>
        <w:t>valeur</w:t>
      </w:r>
      <w:proofErr w:type="spellEnd"/>
      <w:r w:rsidRPr="005D5618">
        <w:rPr>
          <w:rFonts w:ascii="Times New Roman" w:eastAsia="Times New Roman" w:hAnsi="Times New Roman" w:cs="Times New Roman"/>
          <w:color w:val="000000"/>
          <w:sz w:val="27"/>
          <w:szCs w:val="27"/>
          <w:lang w:eastAsia="ru-RU"/>
        </w:rPr>
        <w:t xml:space="preserve"> де Соссюра), независимо от их происхождения, а только в силу соотношений между собой внутри целого – системы.</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lastRenderedPageBreak/>
        <w:t>Диахрония – это путь во времени, который проделывает каждый элемент языка в отдельности, видоизменяясь в истории.</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Таким образом, по де Соссюру, синхрония связана с системой, но изъята из отношений времени, диахрония же связана с временем, но изъята из отношений системы. Иными словами: «...диахрония рассматривается как область единичных явлений, а язык как система изучается лишь в сфере синхронии. Иначе говоря, развитие языка изображается как изменение лишь отдельных единичных явлений, а не как изменение системы, тогда как система изучается лишь в ее данности в определенный момент...» (</w:t>
      </w:r>
      <w:proofErr w:type="spellStart"/>
      <w:r w:rsidRPr="005D5618">
        <w:rPr>
          <w:rFonts w:ascii="Times New Roman" w:eastAsia="Times New Roman" w:hAnsi="Times New Roman" w:cs="Times New Roman"/>
          <w:color w:val="000000"/>
          <w:sz w:val="27"/>
          <w:szCs w:val="27"/>
          <w:lang w:eastAsia="ru-RU"/>
        </w:rPr>
        <w:t>А.И.Смирницкий</w:t>
      </w:r>
      <w:proofErr w:type="spellEnd"/>
      <w:r w:rsidRPr="005D5618">
        <w:rPr>
          <w:rFonts w:ascii="Times New Roman" w:eastAsia="Times New Roman" w:hAnsi="Times New Roman" w:cs="Times New Roman"/>
          <w:color w:val="000000"/>
          <w:sz w:val="27"/>
          <w:szCs w:val="27"/>
          <w:lang w:eastAsia="ru-RU"/>
        </w:rPr>
        <w:t>, 1954).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На основании такого понимания Соссюр делает вывод, что синхронию и диахронию в языке должны изучать две разные науки. Но при изучении языка нельзя также забывать, что основное требование диалектики в науке состоит в том, чтобы изучать явления и в связи, и в развитии. По словам А. И. Смирницкого:</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«1) Изменение любой единицы происходит не как изменение изолированной единицы, не как изолированного факта, а как части системы. Следовательно, линия синхронии, т. е. одновременно существующей системы, не может не приниматься во внимание при изучении изменений языка, т. е. при диахроническом изучении.</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2) Язык определенной эпохи – это язык, существующий во времени, т. е. заключающий в себе момент диахронии... так как фактор времени по самому существу входит в язык. Таким образом, синхроническая система языка неизбежно должна рассматриваться во времени».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Две «оси», намеченные Соссюром, действительно взаимно исключают друг друга, и никакой речи об их «единстве» быть не может. Это два различных аспекта. Но противопоставление их неравномерно, так как синхронический аспект для целого ряда лингвистических потребностей может быть самодовлеющим и исчерпывающим (для составления алфавитов, реформирования орфографии, выработки транскрипции и транслитерации, для машинного перевода, наконец, для составления нормативных описательных и сопоставительных грамматик, а также для разработки методики обучения родному и неродному языку), тогда как диахронический аспект лишь подсобный, вспомогательный прием изучения истории языка. Ни в коем случае нельзя отожествлять диахронию и историю языка, так как диахрония может показать лишь развертывание и эволюцию отдельных, разрозненных, не связанных в систему и изолированных от структуры языка фактов.</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xml:space="preserve">Но так как язык в каждом ярусе своей структуры образует систему, все моменты которой взаимосвязаны и только в силу этого получают свою характеристику, то подлинная история языка в целом, используя предварительные данные диахронического описания, должна быть изложена в аспекте минимум </w:t>
      </w:r>
      <w:proofErr w:type="spellStart"/>
      <w:r w:rsidRPr="005D5618">
        <w:rPr>
          <w:rFonts w:ascii="Times New Roman" w:eastAsia="Times New Roman" w:hAnsi="Times New Roman" w:cs="Times New Roman"/>
          <w:color w:val="000000"/>
          <w:sz w:val="27"/>
          <w:szCs w:val="27"/>
          <w:lang w:eastAsia="ru-RU"/>
        </w:rPr>
        <w:t>двусинхронном</w:t>
      </w:r>
      <w:proofErr w:type="spellEnd"/>
      <w:r w:rsidRPr="005D5618">
        <w:rPr>
          <w:rFonts w:ascii="Times New Roman" w:eastAsia="Times New Roman" w:hAnsi="Times New Roman" w:cs="Times New Roman"/>
          <w:color w:val="000000"/>
          <w:sz w:val="27"/>
          <w:szCs w:val="27"/>
          <w:lang w:eastAsia="ru-RU"/>
        </w:rPr>
        <w:t>: эпохи А и эпохи Б. В этом случае предварительно найденные диахронические факты превратятся в историко-синхронические и язык в своей истории предстанет как структура и система.</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xml:space="preserve">Итак, следует изучать и понимать язык как систему не только в его настоящем, но и в его прошлом, т. е. изучать его явления и в связи друг с другом, и в развитии одновременно, отмечая в каждом состоянии языка явления, </w:t>
      </w:r>
      <w:r w:rsidRPr="005D5618">
        <w:rPr>
          <w:rFonts w:ascii="Times New Roman" w:eastAsia="Times New Roman" w:hAnsi="Times New Roman" w:cs="Times New Roman"/>
          <w:color w:val="000000"/>
          <w:sz w:val="27"/>
          <w:szCs w:val="27"/>
          <w:lang w:eastAsia="ru-RU"/>
        </w:rPr>
        <w:lastRenderedPageBreak/>
        <w:t>уходящие в прошлое, и явления, нарождающиеся на фоне стабилизовавшихся, нормальных для данного состояния языка явлений. </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Языковые явления существуют не изолированно друг от друга, а в связи друг с другом, образуя целостную языковую систему. Поэтому изменение одного явления влечёт за собой изменение других явлений и, следовательно, всей языковой системы.</w:t>
      </w:r>
    </w:p>
    <w:p w:rsidR="005D5618" w:rsidRPr="005D5618" w:rsidRDefault="005D5618" w:rsidP="005D5618">
      <w:pPr>
        <w:ind w:firstLine="708"/>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Отсюда следует, что диахрони</w:t>
      </w:r>
      <w:r w:rsidRPr="005D5618">
        <w:rPr>
          <w:rFonts w:ascii="Times New Roman" w:eastAsia="Times New Roman" w:hAnsi="Times New Roman" w:cs="Times New Roman"/>
          <w:color w:val="000000"/>
          <w:sz w:val="27"/>
          <w:szCs w:val="27"/>
          <w:lang w:eastAsia="ru-RU"/>
        </w:rPr>
        <w:softHyphen/>
        <w:t>ческая лингвистика должна изучать не только ис</w:t>
      </w:r>
      <w:r w:rsidRPr="005D5618">
        <w:rPr>
          <w:rFonts w:ascii="Times New Roman" w:eastAsia="Times New Roman" w:hAnsi="Times New Roman" w:cs="Times New Roman"/>
          <w:color w:val="000000"/>
          <w:sz w:val="27"/>
          <w:szCs w:val="27"/>
          <w:lang w:eastAsia="ru-RU"/>
        </w:rPr>
        <w:softHyphen/>
        <w:t>торию отдельных явлений, но и историю языковой системы в целом. Это возможно сделать путём установления синхронных срезов в истории систе</w:t>
      </w:r>
      <w:r w:rsidRPr="005D5618">
        <w:rPr>
          <w:rFonts w:ascii="Times New Roman" w:eastAsia="Times New Roman" w:hAnsi="Times New Roman" w:cs="Times New Roman"/>
          <w:color w:val="000000"/>
          <w:sz w:val="27"/>
          <w:szCs w:val="27"/>
          <w:lang w:eastAsia="ru-RU"/>
        </w:rPr>
        <w:softHyphen/>
        <w:t>мы языка и их преемственности, переходов от одного к другому. Синхронный срез - состояние системы языка, установленное для определённой точки во времени. В истории языка можно наме</w:t>
      </w:r>
      <w:r w:rsidRPr="005D5618">
        <w:rPr>
          <w:rFonts w:ascii="Times New Roman" w:eastAsia="Times New Roman" w:hAnsi="Times New Roman" w:cs="Times New Roman"/>
          <w:color w:val="000000"/>
          <w:sz w:val="27"/>
          <w:szCs w:val="27"/>
          <w:lang w:eastAsia="ru-RU"/>
        </w:rPr>
        <w:softHyphen/>
        <w:t>тить несколько синхронных срезов, относящихся к разным периодам развития языка; временные промежутки между срезами - это периоды, когда шло изменение отдельных явлений, приведшее к новому состоянию системы. В изучении языка диахрония и синхрония не противопоставляются, а допол</w:t>
      </w:r>
      <w:r w:rsidRPr="005D5618">
        <w:rPr>
          <w:rFonts w:ascii="Times New Roman" w:eastAsia="Times New Roman" w:hAnsi="Times New Roman" w:cs="Times New Roman"/>
          <w:color w:val="000000"/>
          <w:sz w:val="27"/>
          <w:szCs w:val="27"/>
          <w:lang w:eastAsia="ru-RU"/>
        </w:rPr>
        <w:softHyphen/>
        <w:t>няют и обогащают друг друга: научное познание языка в его целостности возможно только при сочетании синхронического и диахронического ме</w:t>
      </w:r>
      <w:r w:rsidRPr="005D5618">
        <w:rPr>
          <w:rFonts w:ascii="Times New Roman" w:eastAsia="Times New Roman" w:hAnsi="Times New Roman" w:cs="Times New Roman"/>
          <w:color w:val="000000"/>
          <w:sz w:val="27"/>
          <w:szCs w:val="27"/>
          <w:lang w:eastAsia="ru-RU"/>
        </w:rPr>
        <w:softHyphen/>
        <w:t>тодов его изучения.</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Контрольные вопросы:</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1 В трудах каких ученых были раскрыты понятия синхронии и диахронии?</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2 Что такое синхрония в исследовании?</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3 Что такое диахрония в исследовании языковых явлений? </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4 Можно ли отождествлять диахронию и историю развития языка?</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5 Возможно ли противопоставление синхронии и диахронии языка?</w:t>
      </w:r>
    </w:p>
    <w:p w:rsidR="005D5618" w:rsidRPr="005D5618" w:rsidRDefault="005D5618" w:rsidP="005D5618">
      <w:pPr>
        <w:jc w:val="both"/>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6 Как установление понятий синхронии и диахронии повлияло на разработку теоретических основ исследования языковой системы? </w:t>
      </w:r>
    </w:p>
    <w:p w:rsidR="005D5618" w:rsidRPr="005D5618" w:rsidRDefault="005D5618" w:rsidP="005D5618">
      <w:pPr>
        <w:rPr>
          <w:rFonts w:ascii="Times New Roman" w:eastAsia="Times New Roman" w:hAnsi="Times New Roman" w:cs="Times New Roman"/>
          <w:color w:val="000000"/>
          <w:sz w:val="27"/>
          <w:szCs w:val="27"/>
          <w:lang w:eastAsia="ru-RU"/>
        </w:rPr>
      </w:pPr>
      <w:r w:rsidRPr="005D5618">
        <w:rPr>
          <w:rFonts w:ascii="Times New Roman" w:eastAsia="Times New Roman" w:hAnsi="Times New Roman" w:cs="Times New Roman"/>
          <w:color w:val="000000"/>
          <w:sz w:val="27"/>
          <w:szCs w:val="27"/>
          <w:lang w:eastAsia="ru-RU"/>
        </w:rPr>
        <w:t> </w:t>
      </w:r>
    </w:p>
    <w:p w:rsidR="006C5DA0" w:rsidRDefault="006C5DA0">
      <w:bookmarkStart w:id="0" w:name="_GoBack"/>
      <w:bookmarkEnd w:id="0"/>
    </w:p>
    <w:sectPr w:rsidR="006C5DA0" w:rsidSect="00181258">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Times New Roman CYR">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618"/>
    <w:rsid w:val="00181258"/>
    <w:rsid w:val="005D5618"/>
    <w:rsid w:val="006C5D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E8437BD6-3E9D-3144-A3B8-2D2D16CAC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D5618"/>
  </w:style>
  <w:style w:type="character" w:customStyle="1" w:styleId="grame">
    <w:name w:val="grame"/>
    <w:basedOn w:val="a0"/>
    <w:rsid w:val="005D5618"/>
  </w:style>
  <w:style w:type="character" w:customStyle="1" w:styleId="spelle">
    <w:name w:val="spelle"/>
    <w:basedOn w:val="a0"/>
    <w:rsid w:val="005D5618"/>
  </w:style>
  <w:style w:type="character" w:customStyle="1" w:styleId="udar">
    <w:name w:val="udar"/>
    <w:basedOn w:val="a0"/>
    <w:rsid w:val="005D5618"/>
  </w:style>
  <w:style w:type="paragraph" w:customStyle="1" w:styleId="bodytextindent2">
    <w:name w:val="bodytextindent2"/>
    <w:basedOn w:val="a"/>
    <w:rsid w:val="005D5618"/>
    <w:pPr>
      <w:spacing w:before="100" w:beforeAutospacing="1" w:after="100" w:afterAutospacing="1"/>
    </w:pPr>
    <w:rPr>
      <w:rFonts w:ascii="Times New Roman" w:eastAsia="Times New Roman" w:hAnsi="Times New Roman" w:cs="Times New Roman"/>
      <w:lang w:eastAsia="ru-RU"/>
    </w:rPr>
  </w:style>
  <w:style w:type="paragraph" w:styleId="a3">
    <w:name w:val="Normal (Web)"/>
    <w:basedOn w:val="a"/>
    <w:uiPriority w:val="99"/>
    <w:semiHidden/>
    <w:unhideWhenUsed/>
    <w:rsid w:val="005D5618"/>
    <w:pPr>
      <w:spacing w:before="100" w:beforeAutospacing="1" w:after="100" w:afterAutospacing="1"/>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788450">
      <w:bodyDiv w:val="1"/>
      <w:marLeft w:val="0"/>
      <w:marRight w:val="0"/>
      <w:marTop w:val="0"/>
      <w:marBottom w:val="0"/>
      <w:divBdr>
        <w:top w:val="none" w:sz="0" w:space="0" w:color="auto"/>
        <w:left w:val="none" w:sz="0" w:space="0" w:color="auto"/>
        <w:bottom w:val="none" w:sz="0" w:space="0" w:color="auto"/>
        <w:right w:val="none" w:sz="0" w:space="0" w:color="auto"/>
      </w:divBdr>
    </w:div>
    <w:div w:id="1735083946">
      <w:bodyDiv w:val="1"/>
      <w:marLeft w:val="0"/>
      <w:marRight w:val="0"/>
      <w:marTop w:val="0"/>
      <w:marBottom w:val="0"/>
      <w:divBdr>
        <w:top w:val="none" w:sz="0" w:space="0" w:color="auto"/>
        <w:left w:val="none" w:sz="0" w:space="0" w:color="auto"/>
        <w:bottom w:val="none" w:sz="0" w:space="0" w:color="auto"/>
        <w:right w:val="none" w:sz="0" w:space="0" w:color="auto"/>
      </w:divBdr>
    </w:div>
    <w:div w:id="195378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7514</Words>
  <Characters>42836</Characters>
  <Application>Microsoft Office Word</Application>
  <DocSecurity>0</DocSecurity>
  <Lines>356</Lines>
  <Paragraphs>100</Paragraphs>
  <ScaleCrop>false</ScaleCrop>
  <Company/>
  <LinksUpToDate>false</LinksUpToDate>
  <CharactersWithSpaces>50250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Microsoft Office</dc:creator>
  <cp:keywords/>
  <dc:description/>
  <cp:lastModifiedBy>Пользователь Microsoft Office</cp:lastModifiedBy>
  <cp:revision>1</cp:revision>
  <dcterms:created xsi:type="dcterms:W3CDTF">2018-10-19T06:17:00Z</dcterms:created>
  <dcterms:modified xsi:type="dcterms:W3CDTF">2018-10-19T06:19:00Z</dcterms:modified>
</cp:coreProperties>
</file>